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B6" w:rsidRDefault="00B15654" w:rsidP="00AE6CB6">
      <w:pPr>
        <w:spacing w:after="0"/>
        <w:jc w:val="center"/>
        <w:rPr>
          <w:b/>
          <w:sz w:val="36"/>
          <w:szCs w:val="36"/>
        </w:rPr>
      </w:pPr>
      <w:r w:rsidRPr="0086575B">
        <w:rPr>
          <w:noProof/>
        </w:rPr>
        <w:drawing>
          <wp:inline distT="0" distB="0" distL="0" distR="0" wp14:anchorId="74F3D1D3" wp14:editId="48C58C74">
            <wp:extent cx="1371600" cy="1371600"/>
            <wp:effectExtent l="0" t="0" r="0" b="0"/>
            <wp:docPr id="2" name="Picture 2" descr="C:\Users\skopec\AppData\Local\Microsoft\Windows\Temporary Internet Files\Content.Outlook\FG1M3BCF\MSI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pec\AppData\Local\Microsoft\Windows\Temporary Internet Files\Content.Outlook\FG1M3BCF\MSI Logo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E6CB6" w:rsidRDefault="00AE6CB6" w:rsidP="00AE6CB6">
      <w:pPr>
        <w:spacing w:after="0"/>
        <w:jc w:val="center"/>
        <w:rPr>
          <w:b/>
          <w:sz w:val="36"/>
          <w:szCs w:val="36"/>
        </w:rPr>
      </w:pPr>
      <w:r w:rsidRPr="00E31E21">
        <w:rPr>
          <w:b/>
          <w:sz w:val="36"/>
          <w:szCs w:val="36"/>
        </w:rPr>
        <w:t>201</w:t>
      </w:r>
      <w:r w:rsidR="00BA21FA">
        <w:rPr>
          <w:b/>
          <w:sz w:val="36"/>
          <w:szCs w:val="36"/>
        </w:rPr>
        <w:t>9</w:t>
      </w:r>
      <w:r w:rsidR="00F95DF6">
        <w:rPr>
          <w:b/>
          <w:sz w:val="36"/>
          <w:szCs w:val="36"/>
        </w:rPr>
        <w:t xml:space="preserve"> Elected</w:t>
      </w:r>
      <w:bookmarkStart w:id="0" w:name="_GoBack"/>
      <w:bookmarkEnd w:id="0"/>
      <w:r w:rsidR="0074735F">
        <w:rPr>
          <w:b/>
          <w:sz w:val="36"/>
          <w:szCs w:val="36"/>
        </w:rPr>
        <w:t xml:space="preserve"> Officials Online Employment Practices Seminar</w:t>
      </w:r>
      <w:r w:rsidRPr="006E2958">
        <w:rPr>
          <w:b/>
          <w:sz w:val="36"/>
          <w:szCs w:val="36"/>
        </w:rPr>
        <w:t xml:space="preserve"> </w:t>
      </w:r>
    </w:p>
    <w:p w:rsidR="00577C08" w:rsidRDefault="00577C08" w:rsidP="00AE6CB6">
      <w:pPr>
        <w:spacing w:after="0"/>
        <w:jc w:val="center"/>
        <w:rPr>
          <w:b/>
          <w:sz w:val="16"/>
          <w:szCs w:val="16"/>
        </w:rPr>
      </w:pPr>
    </w:p>
    <w:p w:rsidR="006850B5" w:rsidRPr="006850B5" w:rsidRDefault="006850B5" w:rsidP="00AE6CB6">
      <w:pPr>
        <w:spacing w:after="0"/>
        <w:jc w:val="center"/>
        <w:rPr>
          <w:b/>
          <w:sz w:val="24"/>
          <w:szCs w:val="24"/>
        </w:rPr>
      </w:pPr>
    </w:p>
    <w:p w:rsidR="00AE6CB6" w:rsidRPr="006850B5" w:rsidRDefault="006850B5" w:rsidP="006850B5">
      <w:pPr>
        <w:pStyle w:val="NoSpacing"/>
        <w:jc w:val="center"/>
        <w:rPr>
          <w:b/>
          <w:sz w:val="28"/>
          <w:szCs w:val="28"/>
        </w:rPr>
      </w:pPr>
      <w:r w:rsidRPr="006850B5">
        <w:rPr>
          <w:b/>
          <w:sz w:val="28"/>
          <w:szCs w:val="28"/>
        </w:rPr>
        <w:t>This course details ways to prevent Employment Practices lawsuits.  Municipal elected officials, authority commissioners and a member's CEO (i.e. municipal manager</w:t>
      </w:r>
      <w:r w:rsidR="005E6F13">
        <w:rPr>
          <w:b/>
          <w:sz w:val="28"/>
          <w:szCs w:val="28"/>
        </w:rPr>
        <w:t xml:space="preserve"> </w:t>
      </w:r>
      <w:r w:rsidRPr="006850B5">
        <w:rPr>
          <w:b/>
          <w:sz w:val="28"/>
          <w:szCs w:val="28"/>
        </w:rPr>
        <w:t>/</w:t>
      </w:r>
      <w:r w:rsidR="005E6F13">
        <w:rPr>
          <w:b/>
          <w:sz w:val="28"/>
          <w:szCs w:val="28"/>
        </w:rPr>
        <w:t xml:space="preserve"> </w:t>
      </w:r>
      <w:r w:rsidRPr="006850B5">
        <w:rPr>
          <w:b/>
          <w:sz w:val="28"/>
          <w:szCs w:val="28"/>
        </w:rPr>
        <w:t xml:space="preserve">administrator or executive director) who completes this course by May 1, 2019 </w:t>
      </w:r>
      <w:r w:rsidR="003754EB">
        <w:rPr>
          <w:b/>
          <w:sz w:val="28"/>
          <w:szCs w:val="28"/>
        </w:rPr>
        <w:t xml:space="preserve">  </w:t>
      </w:r>
      <w:r w:rsidRPr="006850B5">
        <w:rPr>
          <w:b/>
          <w:sz w:val="28"/>
          <w:szCs w:val="28"/>
        </w:rPr>
        <w:t>will qualify for a $250 credit in their local unit 2019 assessment.</w:t>
      </w:r>
    </w:p>
    <w:p w:rsidR="00AE6CB6" w:rsidRPr="00AE6CB6" w:rsidRDefault="00AE6CB6" w:rsidP="00FD23E0">
      <w:pPr>
        <w:pStyle w:val="NoSpacing"/>
        <w:rPr>
          <w:b/>
          <w:sz w:val="28"/>
          <w:szCs w:val="28"/>
        </w:rPr>
      </w:pPr>
    </w:p>
    <w:p w:rsidR="008C147E" w:rsidRPr="00D20512" w:rsidRDefault="008C147E" w:rsidP="006850B5">
      <w:pPr>
        <w:numPr>
          <w:ilvl w:val="0"/>
          <w:numId w:val="1"/>
        </w:numPr>
        <w:spacing w:after="0" w:line="240" w:lineRule="auto"/>
        <w:rPr>
          <w:rFonts w:asciiTheme="minorHAnsi" w:eastAsia="Times New Roman" w:hAnsiTheme="minorHAnsi"/>
          <w:b/>
          <w:sz w:val="28"/>
          <w:szCs w:val="28"/>
        </w:rPr>
      </w:pPr>
      <w:r w:rsidRPr="00D20512">
        <w:rPr>
          <w:rFonts w:asciiTheme="minorHAnsi" w:eastAsia="Times New Roman" w:hAnsiTheme="minorHAnsi"/>
          <w:b/>
          <w:sz w:val="28"/>
          <w:szCs w:val="28"/>
        </w:rPr>
        <w:t>Click the following link for the MEL Safety Institute</w:t>
      </w:r>
      <w:r w:rsidR="004A21D9">
        <w:rPr>
          <w:rFonts w:asciiTheme="minorHAnsi" w:eastAsia="Times New Roman" w:hAnsiTheme="minorHAnsi"/>
          <w:b/>
          <w:sz w:val="28"/>
          <w:szCs w:val="28"/>
        </w:rPr>
        <w:t>’</w:t>
      </w:r>
      <w:r w:rsidRPr="00D20512">
        <w:rPr>
          <w:rFonts w:asciiTheme="minorHAnsi" w:eastAsia="Times New Roman" w:hAnsiTheme="minorHAnsi"/>
          <w:b/>
          <w:sz w:val="28"/>
          <w:szCs w:val="28"/>
        </w:rPr>
        <w:t>s Learning Management System</w:t>
      </w:r>
    </w:p>
    <w:p w:rsidR="008C147E" w:rsidRPr="00F60EB6" w:rsidRDefault="00F95DF6" w:rsidP="006850B5">
      <w:pPr>
        <w:spacing w:after="100" w:afterAutospacing="1" w:line="240" w:lineRule="auto"/>
        <w:jc w:val="center"/>
        <w:rPr>
          <w:rFonts w:eastAsia="Times New Roman"/>
          <w:b/>
          <w:sz w:val="28"/>
          <w:szCs w:val="28"/>
        </w:rPr>
      </w:pPr>
      <w:hyperlink r:id="rId8" w:history="1">
        <w:r w:rsidR="008C147E" w:rsidRPr="00F60EB6">
          <w:rPr>
            <w:rStyle w:val="Hyperlink"/>
            <w:b/>
            <w:sz w:val="28"/>
            <w:szCs w:val="28"/>
          </w:rPr>
          <w:t>www.firstnetcampus.com/meljif</w:t>
        </w:r>
      </w:hyperlink>
    </w:p>
    <w:p w:rsidR="006850B5"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If you have previously taken MSI classes, enter your username and password. If you do not know your username/password, check with your Training Adm</w:t>
      </w:r>
      <w:r w:rsidR="006850B5">
        <w:rPr>
          <w:rFonts w:asciiTheme="minorHAnsi" w:eastAsia="Times New Roman" w:hAnsiTheme="minorHAnsi"/>
          <w:b/>
          <w:sz w:val="28"/>
          <w:szCs w:val="28"/>
        </w:rPr>
        <w:t>inistrator or call the MSI Help L</w:t>
      </w:r>
      <w:r w:rsidRPr="00F60EB6">
        <w:rPr>
          <w:rFonts w:asciiTheme="minorHAnsi" w:eastAsia="Times New Roman" w:hAnsiTheme="minorHAnsi"/>
          <w:b/>
          <w:sz w:val="28"/>
          <w:szCs w:val="28"/>
        </w:rPr>
        <w:t xml:space="preserve">ine.  </w:t>
      </w:r>
    </w:p>
    <w:p w:rsidR="00F60EB6" w:rsidRPr="00F60EB6" w:rsidRDefault="00F60EB6" w:rsidP="006850B5">
      <w:pPr>
        <w:pStyle w:val="ListParagraph"/>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If you are new, click ‘New User Registration.’ Complete the fields and you will receive an email with your username and password.</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 xml:space="preserve">Click on the On-Line Training Courses, at bottom right. </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 xml:space="preserve">Click </w:t>
      </w:r>
      <w:r w:rsidRPr="005B206B">
        <w:rPr>
          <w:rFonts w:asciiTheme="minorHAnsi" w:eastAsia="Times New Roman" w:hAnsiTheme="minorHAnsi"/>
          <w:b/>
          <w:sz w:val="28"/>
          <w:szCs w:val="28"/>
        </w:rPr>
        <w:t xml:space="preserve">the </w:t>
      </w:r>
      <w:r w:rsidR="001976F6">
        <w:rPr>
          <w:rFonts w:asciiTheme="minorHAnsi" w:eastAsia="Times New Roman" w:hAnsiTheme="minorHAnsi"/>
          <w:b/>
          <w:sz w:val="28"/>
          <w:szCs w:val="28"/>
        </w:rPr>
        <w:t>‘</w:t>
      </w:r>
      <w:r w:rsidR="00F95DF6">
        <w:rPr>
          <w:rFonts w:asciiTheme="minorHAnsi" w:eastAsia="Times New Roman" w:hAnsiTheme="minorHAnsi"/>
          <w:b/>
          <w:sz w:val="28"/>
          <w:szCs w:val="28"/>
        </w:rPr>
        <w:t xml:space="preserve">2018-2019 </w:t>
      </w:r>
      <w:r w:rsidR="00F95DF6">
        <w:rPr>
          <w:b/>
          <w:sz w:val="28"/>
          <w:szCs w:val="28"/>
        </w:rPr>
        <w:t>Elected</w:t>
      </w:r>
      <w:r w:rsidR="005B206B" w:rsidRPr="005B206B">
        <w:rPr>
          <w:b/>
          <w:sz w:val="28"/>
          <w:szCs w:val="28"/>
        </w:rPr>
        <w:t xml:space="preserve"> Officials</w:t>
      </w:r>
      <w:r w:rsidR="00F95DF6">
        <w:rPr>
          <w:b/>
          <w:sz w:val="28"/>
          <w:szCs w:val="28"/>
        </w:rPr>
        <w:t>’</w:t>
      </w:r>
      <w:r w:rsidR="006850B5">
        <w:rPr>
          <w:b/>
          <w:sz w:val="28"/>
          <w:szCs w:val="28"/>
        </w:rPr>
        <w:t xml:space="preserve"> Employment Practices</w:t>
      </w:r>
      <w:r w:rsidR="00F95DF6">
        <w:rPr>
          <w:b/>
          <w:sz w:val="28"/>
          <w:szCs w:val="28"/>
        </w:rPr>
        <w:t xml:space="preserve"> Seminar</w:t>
      </w:r>
      <w:r w:rsidR="001976F6">
        <w:rPr>
          <w:b/>
          <w:sz w:val="28"/>
          <w:szCs w:val="28"/>
        </w:rPr>
        <w:t>’</w:t>
      </w:r>
      <w:r w:rsidRPr="005B206B">
        <w:rPr>
          <w:rFonts w:asciiTheme="minorHAnsi" w:eastAsia="Times New Roman" w:hAnsiTheme="minorHAnsi"/>
          <w:b/>
          <w:sz w:val="28"/>
          <w:szCs w:val="28"/>
        </w:rPr>
        <w:t>.</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Click ‘Enroll’</w:t>
      </w:r>
      <w:r w:rsidR="00015E2D">
        <w:rPr>
          <w:rFonts w:asciiTheme="minorHAnsi" w:eastAsia="Times New Roman" w:hAnsiTheme="minorHAnsi"/>
          <w:b/>
          <w:sz w:val="28"/>
          <w:szCs w:val="28"/>
        </w:rPr>
        <w:t>.</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Click the ‘My Training’ tab on the top blue tool bar</w:t>
      </w:r>
      <w:r w:rsidR="00015E2D">
        <w:rPr>
          <w:rFonts w:asciiTheme="minorHAnsi" w:eastAsia="Times New Roman" w:hAnsiTheme="minorHAnsi"/>
          <w:b/>
          <w:sz w:val="28"/>
          <w:szCs w:val="28"/>
        </w:rPr>
        <w:t>.</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Click the program name to launch the course</w:t>
      </w:r>
      <w:r w:rsidR="00015E2D">
        <w:rPr>
          <w:rFonts w:asciiTheme="minorHAnsi" w:eastAsia="Times New Roman" w:hAnsiTheme="minorHAnsi"/>
          <w:b/>
          <w:sz w:val="28"/>
          <w:szCs w:val="28"/>
        </w:rPr>
        <w:t>.</w:t>
      </w:r>
    </w:p>
    <w:p w:rsidR="00F60EB6" w:rsidRPr="00F60EB6" w:rsidRDefault="00F60EB6" w:rsidP="00F60EB6">
      <w:pPr>
        <w:pStyle w:val="ListParagraph"/>
        <w:numPr>
          <w:ilvl w:val="0"/>
          <w:numId w:val="1"/>
        </w:numPr>
        <w:spacing w:before="100" w:beforeAutospacing="1" w:after="100" w:afterAutospacing="1" w:line="240" w:lineRule="auto"/>
        <w:rPr>
          <w:rFonts w:asciiTheme="minorHAnsi" w:eastAsia="Times New Roman" w:hAnsiTheme="minorHAnsi"/>
          <w:b/>
          <w:sz w:val="28"/>
          <w:szCs w:val="28"/>
        </w:rPr>
      </w:pPr>
      <w:r w:rsidRPr="00F60EB6">
        <w:rPr>
          <w:rFonts w:asciiTheme="minorHAnsi" w:eastAsia="Times New Roman" w:hAnsiTheme="minorHAnsi"/>
          <w:b/>
          <w:sz w:val="28"/>
          <w:szCs w:val="28"/>
        </w:rPr>
        <w:t>Upon completion of the course and questions you will navigate to the ‘Student Center’ tab to print your Certificate of Completion. Learning transcripts are automatically updated in the MEL Safety Institute’s Learning Management System.</w:t>
      </w:r>
    </w:p>
    <w:p w:rsidR="008C147E" w:rsidRPr="008C147E" w:rsidRDefault="008C147E" w:rsidP="00F60EB6">
      <w:pPr>
        <w:rPr>
          <w:sz w:val="28"/>
          <w:szCs w:val="28"/>
        </w:rPr>
      </w:pPr>
      <w:r w:rsidRPr="008C147E">
        <w:rPr>
          <w:b/>
          <w:bCs/>
          <w:sz w:val="28"/>
          <w:szCs w:val="28"/>
        </w:rPr>
        <w:t>Questions?  Contact the MSI Help Line (866) 661-5120</w:t>
      </w:r>
      <w:r w:rsidRPr="008C147E">
        <w:rPr>
          <w:b/>
          <w:bCs/>
          <w:color w:val="494429"/>
          <w:sz w:val="28"/>
          <w:szCs w:val="28"/>
        </w:rPr>
        <w:br/>
      </w:r>
      <w:r w:rsidRPr="008C147E">
        <w:rPr>
          <w:b/>
          <w:bCs/>
          <w:i/>
          <w:iCs/>
          <w:sz w:val="28"/>
          <w:szCs w:val="28"/>
        </w:rPr>
        <w:t xml:space="preserve">The MEL Safety Institute can also be accessed anytime by going to </w:t>
      </w:r>
      <w:hyperlink r:id="rId9" w:tgtFrame="_blank" w:history="1">
        <w:r w:rsidRPr="008C147E">
          <w:rPr>
            <w:rStyle w:val="Hyperlink"/>
            <w:b/>
            <w:bCs/>
            <w:i/>
            <w:iCs/>
            <w:sz w:val="28"/>
            <w:szCs w:val="28"/>
          </w:rPr>
          <w:t>www.njmel.org</w:t>
        </w:r>
      </w:hyperlink>
      <w:r w:rsidRPr="008C147E">
        <w:rPr>
          <w:b/>
          <w:bCs/>
          <w:i/>
          <w:iCs/>
          <w:color w:val="494429"/>
          <w:sz w:val="28"/>
          <w:szCs w:val="28"/>
        </w:rPr>
        <w:t xml:space="preserve">. </w:t>
      </w:r>
    </w:p>
    <w:p w:rsidR="00466409" w:rsidRPr="00AE6CB6" w:rsidRDefault="00AE6CB6" w:rsidP="006850B5">
      <w:pPr>
        <w:pStyle w:val="NoSpacing"/>
        <w:jc w:val="center"/>
        <w:rPr>
          <w:b/>
          <w:sz w:val="28"/>
          <w:szCs w:val="28"/>
        </w:rPr>
      </w:pPr>
      <w:r w:rsidRPr="00AE6CB6">
        <w:rPr>
          <w:b/>
          <w:sz w:val="28"/>
          <w:szCs w:val="28"/>
        </w:rPr>
        <w:t xml:space="preserve">You must complete the entire program and the affidavit at the end of the program to receive credit.  If you need additional </w:t>
      </w:r>
      <w:r w:rsidR="006850B5">
        <w:rPr>
          <w:b/>
          <w:sz w:val="28"/>
          <w:szCs w:val="28"/>
        </w:rPr>
        <w:t>assistance please call the MSI Help L</w:t>
      </w:r>
      <w:r w:rsidRPr="00AE6CB6">
        <w:rPr>
          <w:b/>
          <w:sz w:val="28"/>
          <w:szCs w:val="28"/>
        </w:rPr>
        <w:t>ine</w:t>
      </w:r>
      <w:r w:rsidR="006850B5">
        <w:rPr>
          <w:b/>
          <w:sz w:val="28"/>
          <w:szCs w:val="28"/>
        </w:rPr>
        <w:t xml:space="preserve"> </w:t>
      </w:r>
      <w:r w:rsidRPr="00AE6CB6">
        <w:rPr>
          <w:b/>
          <w:sz w:val="28"/>
          <w:szCs w:val="28"/>
        </w:rPr>
        <w:t xml:space="preserve">at </w:t>
      </w:r>
      <w:r w:rsidR="006850B5">
        <w:rPr>
          <w:b/>
          <w:sz w:val="28"/>
          <w:szCs w:val="28"/>
        </w:rPr>
        <w:t xml:space="preserve">                          </w:t>
      </w:r>
      <w:r w:rsidRPr="00AE6CB6">
        <w:rPr>
          <w:b/>
          <w:sz w:val="28"/>
          <w:szCs w:val="28"/>
        </w:rPr>
        <w:t>(</w:t>
      </w:r>
      <w:r w:rsidRPr="00AE6CB6">
        <w:rPr>
          <w:rStyle w:val="Strong"/>
          <w:sz w:val="28"/>
          <w:szCs w:val="28"/>
        </w:rPr>
        <w:t>866) 661-5120 during business hours.</w:t>
      </w:r>
    </w:p>
    <w:sectPr w:rsidR="00466409" w:rsidRPr="00AE6CB6" w:rsidSect="003F398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4D" w:rsidRDefault="00D7204D" w:rsidP="00346CA8">
      <w:pPr>
        <w:spacing w:after="0" w:line="240" w:lineRule="auto"/>
      </w:pPr>
      <w:r>
        <w:separator/>
      </w:r>
    </w:p>
  </w:endnote>
  <w:endnote w:type="continuationSeparator" w:id="0">
    <w:p w:rsidR="00D7204D" w:rsidRDefault="00D7204D" w:rsidP="0034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34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346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34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4D" w:rsidRDefault="00D7204D" w:rsidP="00346CA8">
      <w:pPr>
        <w:spacing w:after="0" w:line="240" w:lineRule="auto"/>
      </w:pPr>
      <w:r>
        <w:separator/>
      </w:r>
    </w:p>
  </w:footnote>
  <w:footnote w:type="continuationSeparator" w:id="0">
    <w:p w:rsidR="00D7204D" w:rsidRDefault="00D7204D" w:rsidP="00346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F95D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7869" o:spid="_x0000_s2053" type="#_x0000_t75" style="position:absolute;margin-left:0;margin-top:0;width:824.95pt;height:1209.6pt;z-index:-251657216;mso-position-horizontal:center;mso-position-horizontal-relative:margin;mso-position-vertical:center;mso-position-vertical-relative:margin" o:allowincell="f">
          <v:imagedata r:id="rId1" o:title="Govt buildi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F95D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7870" o:spid="_x0000_s2054" type="#_x0000_t75" style="position:absolute;margin-left:0;margin-top:0;width:824.95pt;height:1209.6pt;z-index:-251656192;mso-position-horizontal:center;mso-position-horizontal-relative:margin;mso-position-vertical:center;mso-position-vertical-relative:margin" o:allowincell="f">
          <v:imagedata r:id="rId1" o:title="Govt buildi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8" w:rsidRDefault="00F95D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77868" o:spid="_x0000_s2052" type="#_x0000_t75" style="position:absolute;margin-left:0;margin-top:0;width:824.95pt;height:1209.6pt;z-index:-251658240;mso-position-horizontal:center;mso-position-horizontal-relative:margin;mso-position-vertical:center;mso-position-vertical-relative:margin" o:allowincell="f">
          <v:imagedata r:id="rId1" o:title="Govt buildi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23C0D"/>
    <w:multiLevelType w:val="multilevel"/>
    <w:tmpl w:val="F00CB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CF5F07"/>
    <w:multiLevelType w:val="multilevel"/>
    <w:tmpl w:val="F00CB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A8"/>
    <w:rsid w:val="00015E2D"/>
    <w:rsid w:val="000C02F9"/>
    <w:rsid w:val="001976F6"/>
    <w:rsid w:val="001D4AE8"/>
    <w:rsid w:val="00346CA8"/>
    <w:rsid w:val="00347164"/>
    <w:rsid w:val="003754EB"/>
    <w:rsid w:val="003F1C99"/>
    <w:rsid w:val="003F3987"/>
    <w:rsid w:val="00416611"/>
    <w:rsid w:val="004A21D9"/>
    <w:rsid w:val="004C38D9"/>
    <w:rsid w:val="004D50AC"/>
    <w:rsid w:val="00577C08"/>
    <w:rsid w:val="00596F0B"/>
    <w:rsid w:val="005B206B"/>
    <w:rsid w:val="005E6F13"/>
    <w:rsid w:val="006850B5"/>
    <w:rsid w:val="0074735F"/>
    <w:rsid w:val="007A6855"/>
    <w:rsid w:val="007D2477"/>
    <w:rsid w:val="008C147E"/>
    <w:rsid w:val="00A8648E"/>
    <w:rsid w:val="00AB462F"/>
    <w:rsid w:val="00AE6CB6"/>
    <w:rsid w:val="00B15654"/>
    <w:rsid w:val="00BA21FA"/>
    <w:rsid w:val="00D044A5"/>
    <w:rsid w:val="00D20512"/>
    <w:rsid w:val="00D7204D"/>
    <w:rsid w:val="00DA6437"/>
    <w:rsid w:val="00E12E54"/>
    <w:rsid w:val="00EE2580"/>
    <w:rsid w:val="00F60EB6"/>
    <w:rsid w:val="00F95DF6"/>
    <w:rsid w:val="00FD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D2AD8F6-CE34-4A00-8412-07A00FE4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CA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6CA8"/>
    <w:rPr>
      <w:rFonts w:ascii="Tahoma" w:hAnsi="Tahoma" w:cs="Tahoma"/>
      <w:sz w:val="16"/>
      <w:szCs w:val="16"/>
    </w:rPr>
  </w:style>
  <w:style w:type="paragraph" w:styleId="Header">
    <w:name w:val="header"/>
    <w:basedOn w:val="Normal"/>
    <w:link w:val="HeaderChar"/>
    <w:uiPriority w:val="99"/>
    <w:unhideWhenUsed/>
    <w:rsid w:val="00346CA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46CA8"/>
  </w:style>
  <w:style w:type="paragraph" w:styleId="Footer">
    <w:name w:val="footer"/>
    <w:basedOn w:val="Normal"/>
    <w:link w:val="FooterChar"/>
    <w:uiPriority w:val="99"/>
    <w:unhideWhenUsed/>
    <w:rsid w:val="00346CA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46CA8"/>
  </w:style>
  <w:style w:type="character" w:styleId="Hyperlink">
    <w:name w:val="Hyperlink"/>
    <w:uiPriority w:val="99"/>
    <w:unhideWhenUsed/>
    <w:rsid w:val="00AE6CB6"/>
    <w:rPr>
      <w:color w:val="0000FF"/>
      <w:u w:val="single"/>
    </w:rPr>
  </w:style>
  <w:style w:type="character" w:styleId="Strong">
    <w:name w:val="Strong"/>
    <w:uiPriority w:val="22"/>
    <w:qFormat/>
    <w:rsid w:val="00AE6CB6"/>
    <w:rPr>
      <w:b/>
      <w:bCs/>
    </w:rPr>
  </w:style>
  <w:style w:type="paragraph" w:styleId="NoSpacing">
    <w:name w:val="No Spacing"/>
    <w:uiPriority w:val="1"/>
    <w:qFormat/>
    <w:rsid w:val="00AE6CB6"/>
    <w:pPr>
      <w:spacing w:after="0" w:line="240" w:lineRule="auto"/>
    </w:pPr>
    <w:rPr>
      <w:rFonts w:ascii="Calibri" w:eastAsia="Calibri" w:hAnsi="Calibri" w:cs="Times New Roman"/>
    </w:rPr>
  </w:style>
  <w:style w:type="paragraph" w:styleId="ListParagraph">
    <w:name w:val="List Paragraph"/>
    <w:basedOn w:val="Normal"/>
    <w:uiPriority w:val="34"/>
    <w:qFormat/>
    <w:rsid w:val="00F60EB6"/>
    <w:pPr>
      <w:ind w:left="720"/>
      <w:contextualSpacing/>
    </w:pPr>
  </w:style>
  <w:style w:type="character" w:styleId="FollowedHyperlink">
    <w:name w:val="FollowedHyperlink"/>
    <w:basedOn w:val="DefaultParagraphFont"/>
    <w:uiPriority w:val="99"/>
    <w:semiHidden/>
    <w:unhideWhenUsed/>
    <w:rsid w:val="00DA6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netcampus.com/melj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ews.connerstrongbuckelew.com/q/l2NdzGuWE6l7FYG6fBzyPwRSraq2acP_9dF9mZ1pOke-H5FGEZTMsKey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Kopec</dc:creator>
  <cp:lastModifiedBy>Don R Ruprecht</cp:lastModifiedBy>
  <cp:revision>7</cp:revision>
  <cp:lastPrinted>2017-01-25T20:00:00Z</cp:lastPrinted>
  <dcterms:created xsi:type="dcterms:W3CDTF">2019-02-12T13:41:00Z</dcterms:created>
  <dcterms:modified xsi:type="dcterms:W3CDTF">2019-02-12T16:06:00Z</dcterms:modified>
</cp:coreProperties>
</file>