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30"/>
        <w:gridCol w:w="821"/>
        <w:gridCol w:w="720"/>
        <w:gridCol w:w="1785"/>
        <w:gridCol w:w="6378"/>
      </w:tblGrid>
      <w:tr w:rsidR="0043297D" w:rsidRPr="0043297D" w:rsidTr="003648B5">
        <w:trPr>
          <w:trHeight w:val="360"/>
        </w:trPr>
        <w:tc>
          <w:tcPr>
            <w:tcW w:w="10790" w:type="dxa"/>
            <w:gridSpan w:val="6"/>
            <w:vAlign w:val="center"/>
          </w:tcPr>
          <w:p w:rsidR="0043297D" w:rsidRPr="0043297D" w:rsidRDefault="0043297D" w:rsidP="0043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97D">
              <w:rPr>
                <w:rFonts w:ascii="Times New Roman" w:hAnsi="Times New Roman" w:cs="Times New Roman"/>
                <w:b/>
                <w:sz w:val="28"/>
                <w:szCs w:val="28"/>
              </w:rPr>
              <w:t>Fuel D</w:t>
            </w:r>
            <w:r w:rsidR="00E4383D">
              <w:rPr>
                <w:rFonts w:ascii="Times New Roman" w:hAnsi="Times New Roman" w:cs="Times New Roman"/>
                <w:b/>
                <w:sz w:val="28"/>
                <w:szCs w:val="28"/>
              </w:rPr>
              <w:t>ispensing Facility Safety Checklist</w:t>
            </w:r>
          </w:p>
        </w:tc>
      </w:tr>
      <w:tr w:rsidR="00D846FC" w:rsidRPr="0043297D" w:rsidTr="003648B5">
        <w:trPr>
          <w:trHeight w:val="360"/>
        </w:trPr>
        <w:tc>
          <w:tcPr>
            <w:tcW w:w="4404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/ Agency:</w:t>
            </w:r>
          </w:p>
        </w:tc>
        <w:tc>
          <w:tcPr>
            <w:tcW w:w="6386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 location:</w:t>
            </w:r>
          </w:p>
        </w:tc>
      </w:tr>
      <w:tr w:rsidR="00D846FC" w:rsidRPr="0043297D" w:rsidTr="003648B5">
        <w:trPr>
          <w:trHeight w:val="360"/>
        </w:trPr>
        <w:tc>
          <w:tcPr>
            <w:tcW w:w="4404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86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Inspector:</w:t>
            </w:r>
          </w:p>
        </w:tc>
      </w:tr>
      <w:tr w:rsidR="003648B5" w:rsidRPr="0043297D" w:rsidTr="00FA3551">
        <w:tc>
          <w:tcPr>
            <w:tcW w:w="10790" w:type="dxa"/>
            <w:gridSpan w:val="6"/>
          </w:tcPr>
          <w:p w:rsidR="003648B5" w:rsidRPr="00B664CB" w:rsidRDefault="00D4783F" w:rsidP="00B664CB">
            <w:pPr>
              <w:jc w:val="center"/>
              <w:rPr>
                <w:rFonts w:ascii="Times New Roman" w:hAnsi="Times New Roman" w:cs="Times New Roman"/>
              </w:rPr>
            </w:pPr>
            <w:r w:rsidRPr="00B664CB">
              <w:rPr>
                <w:rFonts w:ascii="Times New Roman" w:hAnsi="Times New Roman" w:cs="Times New Roman"/>
              </w:rPr>
              <w:t xml:space="preserve">The Safety Director recommends this survey be completed monthly and made a part of your permanent records of inspections and maintenance for each fuel dispensing facility.  </w:t>
            </w:r>
            <w:r w:rsidR="00B664CB" w:rsidRPr="00B664CB">
              <w:rPr>
                <w:rFonts w:ascii="Times New Roman" w:hAnsi="Times New Roman" w:cs="Times New Roman"/>
              </w:rPr>
              <w:t xml:space="preserve">Items found to </w:t>
            </w:r>
            <w:r w:rsidR="00B664CB" w:rsidRPr="00B664CB">
              <w:rPr>
                <w:rFonts w:ascii="Times New Roman" w:hAnsi="Times New Roman" w:cs="Times New Roman"/>
                <w:i/>
              </w:rPr>
              <w:t>Need Work</w:t>
            </w:r>
            <w:r w:rsidR="00B664CB" w:rsidRPr="00B664CB">
              <w:rPr>
                <w:rFonts w:ascii="Times New Roman" w:hAnsi="Times New Roman" w:cs="Times New Roman"/>
              </w:rPr>
              <w:t xml:space="preserve"> should be noted </w:t>
            </w:r>
            <w:r w:rsidR="00B664CB">
              <w:rPr>
                <w:rFonts w:ascii="Times New Roman" w:hAnsi="Times New Roman" w:cs="Times New Roman"/>
              </w:rPr>
              <w:t xml:space="preserve">                     </w:t>
            </w:r>
            <w:r w:rsidR="00B664CB" w:rsidRPr="00B664CB">
              <w:rPr>
                <w:rFonts w:ascii="Times New Roman" w:hAnsi="Times New Roman" w:cs="Times New Roman"/>
              </w:rPr>
              <w:t>at the bottom and rear of the form by writing line # and a description of the condition found.</w:t>
            </w:r>
          </w:p>
        </w:tc>
      </w:tr>
      <w:tr w:rsidR="0043297D" w:rsidRPr="0043297D" w:rsidTr="002F05BB">
        <w:tc>
          <w:tcPr>
            <w:tcW w:w="456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257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work</w:t>
            </w:r>
          </w:p>
        </w:tc>
        <w:tc>
          <w:tcPr>
            <w:tcW w:w="72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8174" w:type="dxa"/>
            <w:gridSpan w:val="2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surveyed</w:t>
            </w:r>
          </w:p>
        </w:tc>
      </w:tr>
      <w:tr w:rsidR="00871264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871264" w:rsidRPr="00D4783F" w:rsidRDefault="00871264" w:rsidP="007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>Above-Ground Storage Tanks</w:t>
            </w:r>
          </w:p>
        </w:tc>
      </w:tr>
      <w:tr w:rsidR="00871264" w:rsidRPr="0043297D" w:rsidTr="00AD1E3F">
        <w:trPr>
          <w:trHeight w:val="317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71264" w:rsidRPr="0043297D" w:rsidRDefault="0087126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cut back &amp; debris cleared at least 10 ft. around tanks</w:t>
            </w:r>
          </w:p>
        </w:tc>
      </w:tr>
      <w:tr w:rsidR="00871264" w:rsidRPr="0043297D" w:rsidTr="00AD1E3F">
        <w:trPr>
          <w:trHeight w:val="317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71264" w:rsidRPr="0043297D" w:rsidRDefault="0087126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 number / NFPA 704</w:t>
            </w:r>
            <w:r w:rsidR="00D4783F">
              <w:rPr>
                <w:rFonts w:ascii="Times New Roman" w:hAnsi="Times New Roman" w:cs="Times New Roman"/>
                <w:sz w:val="24"/>
                <w:szCs w:val="24"/>
              </w:rPr>
              <w:t xml:space="preserve"> placard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and clearly visible</w:t>
            </w:r>
          </w:p>
        </w:tc>
      </w:tr>
      <w:tr w:rsidR="00871264" w:rsidRPr="0043297D" w:rsidTr="00AD1E3F">
        <w:trPr>
          <w:trHeight w:val="317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71264" w:rsidRPr="0043297D" w:rsidRDefault="0087126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containment (if needed) is clean</w:t>
            </w:r>
            <w:r w:rsidR="00FA7E09">
              <w:rPr>
                <w:rFonts w:ascii="Times New Roman" w:hAnsi="Times New Roman" w:cs="Times New Roman"/>
                <w:sz w:val="24"/>
                <w:szCs w:val="24"/>
              </w:rPr>
              <w:t xml:space="preserve"> of debris and accumulated water</w:t>
            </w:r>
          </w:p>
        </w:tc>
      </w:tr>
      <w:tr w:rsidR="002D3BA4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2D3BA4" w:rsidRPr="00D4783F" w:rsidRDefault="002D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>General Area</w:t>
            </w:r>
          </w:p>
        </w:tc>
      </w:tr>
      <w:tr w:rsidR="0043297D" w:rsidRPr="0043297D" w:rsidTr="00AD1E3F">
        <w:trPr>
          <w:trHeight w:val="317"/>
        </w:trPr>
        <w:tc>
          <w:tcPr>
            <w:tcW w:w="456" w:type="dxa"/>
            <w:vAlign w:val="center"/>
          </w:tcPr>
          <w:p w:rsidR="0043297D" w:rsidRPr="0043297D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3297D" w:rsidRPr="0043297D" w:rsidRDefault="00E16723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grade, paved surfaces, and curbs promote good drainage</w:t>
            </w:r>
          </w:p>
        </w:tc>
      </w:tr>
      <w:tr w:rsidR="0043297D" w:rsidRPr="0043297D" w:rsidTr="00AD1E3F">
        <w:trPr>
          <w:trHeight w:val="317"/>
        </w:trPr>
        <w:tc>
          <w:tcPr>
            <w:tcW w:w="456" w:type="dxa"/>
            <w:vAlign w:val="center"/>
          </w:tcPr>
          <w:p w:rsidR="0043297D" w:rsidRPr="0043297D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3297D" w:rsidRPr="0043297D" w:rsidRDefault="002D3BA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Combustible structures are at least 10 ft. away</w:t>
            </w:r>
          </w:p>
        </w:tc>
      </w:tr>
      <w:tr w:rsidR="0043297D" w:rsidRPr="0043297D" w:rsidTr="00AD1E3F">
        <w:trPr>
          <w:trHeight w:val="317"/>
        </w:trPr>
        <w:tc>
          <w:tcPr>
            <w:tcW w:w="456" w:type="dxa"/>
            <w:vAlign w:val="center"/>
          </w:tcPr>
          <w:p w:rsidR="0043297D" w:rsidRPr="0043297D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3297D" w:rsidRPr="0043297D" w:rsidRDefault="002D3BA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sources of ignition are at least 20 ft. away</w:t>
            </w:r>
          </w:p>
        </w:tc>
      </w:tr>
      <w:tr w:rsidR="0043297D" w:rsidRPr="0043297D" w:rsidTr="00AD1E3F">
        <w:trPr>
          <w:trHeight w:val="317"/>
        </w:trPr>
        <w:tc>
          <w:tcPr>
            <w:tcW w:w="456" w:type="dxa"/>
            <w:vAlign w:val="center"/>
          </w:tcPr>
          <w:p w:rsidR="0043297D" w:rsidRPr="0043297D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3297D" w:rsidRPr="0043297D" w:rsidRDefault="0087126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Pumps are </w:t>
            </w:r>
            <w:r w:rsidR="00A44C83">
              <w:rPr>
                <w:rFonts w:ascii="Times New Roman" w:hAnsi="Times New Roman" w:cs="Times New Roman"/>
                <w:sz w:val="24"/>
                <w:szCs w:val="24"/>
              </w:rPr>
              <w:t xml:space="preserve">adequately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protected from collisions with islands or bollards</w:t>
            </w:r>
          </w:p>
        </w:tc>
      </w:tr>
      <w:tr w:rsidR="00871264" w:rsidRPr="0043297D" w:rsidTr="00AD1E3F">
        <w:trPr>
          <w:trHeight w:val="317"/>
        </w:trPr>
        <w:tc>
          <w:tcPr>
            <w:tcW w:w="456" w:type="dxa"/>
            <w:vAlign w:val="center"/>
          </w:tcPr>
          <w:p w:rsidR="00871264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871264" w:rsidRPr="0043297D" w:rsidRDefault="0087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71264" w:rsidRDefault="0087126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pump island is at leas</w:t>
            </w:r>
            <w:r w:rsidR="002F05BB">
              <w:rPr>
                <w:rFonts w:ascii="Times New Roman" w:hAnsi="Times New Roman" w:cs="Times New Roman"/>
                <w:sz w:val="24"/>
                <w:szCs w:val="24"/>
              </w:rPr>
              <w:t xml:space="preserve">t 6 in. high, made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concrete</w:t>
            </w:r>
            <w:r w:rsidR="002F05BB">
              <w:rPr>
                <w:rFonts w:ascii="Times New Roman" w:hAnsi="Times New Roman" w:cs="Times New Roman"/>
                <w:sz w:val="24"/>
                <w:szCs w:val="24"/>
              </w:rPr>
              <w:t xml:space="preserve"> and in good condition</w:t>
            </w:r>
          </w:p>
        </w:tc>
      </w:tr>
      <w:tr w:rsidR="00392528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392528" w:rsidRPr="00D4783F" w:rsidRDefault="0039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>Emergency Shut-off S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>witch and</w:t>
            </w:r>
            <w:r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Fire Protection 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>&amp; Environmental Control Equipment</w:t>
            </w:r>
          </w:p>
        </w:tc>
      </w:tr>
      <w:tr w:rsidR="00D846FC" w:rsidRPr="0043297D" w:rsidTr="00AD1E3F">
        <w:trPr>
          <w:trHeight w:val="317"/>
        </w:trPr>
        <w:tc>
          <w:tcPr>
            <w:tcW w:w="456" w:type="dxa"/>
            <w:vAlign w:val="center"/>
          </w:tcPr>
          <w:p w:rsidR="00D846FC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43297D" w:rsidRDefault="0039252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E-Switch is located at least 20 ft., but not more than 100 ft., from pumps</w:t>
            </w:r>
          </w:p>
        </w:tc>
      </w:tr>
      <w:tr w:rsidR="00392528" w:rsidRPr="0043297D" w:rsidTr="00AD1E3F">
        <w:trPr>
          <w:trHeight w:val="317"/>
        </w:trPr>
        <w:tc>
          <w:tcPr>
            <w:tcW w:w="456" w:type="dxa"/>
            <w:vAlign w:val="center"/>
          </w:tcPr>
          <w:p w:rsidR="00392528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92528" w:rsidRDefault="0039252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E-Switch is </w:t>
            </w:r>
            <w:r w:rsidR="009D0C2B">
              <w:rPr>
                <w:rFonts w:ascii="Times New Roman" w:hAnsi="Times New Roman" w:cs="Times New Roman"/>
                <w:sz w:val="24"/>
                <w:szCs w:val="24"/>
              </w:rPr>
              <w:t>clearly labeled and visible from pumps</w:t>
            </w:r>
          </w:p>
        </w:tc>
      </w:tr>
      <w:tr w:rsidR="00D846FC" w:rsidRPr="0043297D" w:rsidTr="00AD1E3F">
        <w:trPr>
          <w:trHeight w:val="317"/>
        </w:trPr>
        <w:tc>
          <w:tcPr>
            <w:tcW w:w="456" w:type="dxa"/>
            <w:vAlign w:val="center"/>
          </w:tcPr>
          <w:p w:rsidR="00D846FC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9D0C2B" w:rsidRDefault="00392528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2B">
              <w:rPr>
                <w:rFonts w:ascii="Times New Roman" w:hAnsi="Times New Roman" w:cs="Times New Roman"/>
                <w:b/>
                <w:sz w:val="24"/>
                <w:szCs w:val="24"/>
              </w:rPr>
              <w:t>Emergency Shut</w:t>
            </w:r>
            <w:r w:rsidR="00530627">
              <w:rPr>
                <w:rFonts w:ascii="Times New Roman" w:hAnsi="Times New Roman" w:cs="Times New Roman"/>
                <w:b/>
                <w:sz w:val="24"/>
                <w:szCs w:val="24"/>
              </w:rPr>
              <w:t>-off Switch tested ANNUA</w:t>
            </w:r>
            <w:r w:rsidR="00530627" w:rsidRPr="009D0C2B">
              <w:rPr>
                <w:rFonts w:ascii="Times New Roman" w:hAnsi="Times New Roman" w:cs="Times New Roman"/>
                <w:b/>
                <w:sz w:val="24"/>
                <w:szCs w:val="24"/>
              </w:rPr>
              <w:t>LLY</w:t>
            </w:r>
            <w:r w:rsidR="0053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Date: ________________</w:t>
            </w:r>
            <w:bookmarkStart w:id="0" w:name="_GoBack"/>
            <w:bookmarkEnd w:id="0"/>
            <w:r w:rsidR="0053062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D846FC" w:rsidRPr="0043297D" w:rsidTr="00AD1E3F">
        <w:trPr>
          <w:trHeight w:val="317"/>
        </w:trPr>
        <w:tc>
          <w:tcPr>
            <w:tcW w:w="456" w:type="dxa"/>
            <w:vAlign w:val="center"/>
          </w:tcPr>
          <w:p w:rsidR="00D846FC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92528" w:rsidRPr="0043297D" w:rsidRDefault="009D0C2B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2528">
              <w:rPr>
                <w:rFonts w:ascii="Times New Roman" w:hAnsi="Times New Roman" w:cs="Times New Roman"/>
                <w:sz w:val="24"/>
                <w:szCs w:val="24"/>
              </w:rPr>
              <w:t xml:space="preserve">On test - local alarm bell sounded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="00392528">
              <w:rPr>
                <w:rFonts w:ascii="Times New Roman" w:hAnsi="Times New Roman" w:cs="Times New Roman"/>
                <w:sz w:val="24"/>
                <w:szCs w:val="24"/>
              </w:rPr>
              <w:t>clearly audible</w:t>
            </w:r>
          </w:p>
        </w:tc>
      </w:tr>
      <w:tr w:rsidR="00D846FC" w:rsidRPr="0043297D" w:rsidTr="00AD1E3F">
        <w:trPr>
          <w:trHeight w:val="317"/>
        </w:trPr>
        <w:tc>
          <w:tcPr>
            <w:tcW w:w="456" w:type="dxa"/>
            <w:vAlign w:val="center"/>
          </w:tcPr>
          <w:p w:rsidR="00D846FC" w:rsidRDefault="00D3566E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43297D" w:rsidRDefault="009D0C2B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2528">
              <w:rPr>
                <w:rFonts w:ascii="Times New Roman" w:hAnsi="Times New Roman" w:cs="Times New Roman"/>
                <w:sz w:val="24"/>
                <w:szCs w:val="24"/>
              </w:rPr>
              <w:t xml:space="preserve">On test – alarm transmitted to a central dispatch center </w:t>
            </w:r>
            <w:r w:rsidR="00392528" w:rsidRPr="009D0C2B">
              <w:rPr>
                <w:rFonts w:ascii="Times New Roman" w:hAnsi="Times New Roman" w:cs="Times New Roman"/>
                <w:sz w:val="20"/>
                <w:szCs w:val="20"/>
              </w:rPr>
              <w:t>(monitoring co., PD)</w:t>
            </w:r>
          </w:p>
        </w:tc>
      </w:tr>
      <w:tr w:rsidR="00D846FC" w:rsidRPr="0043297D" w:rsidTr="00AD1E3F">
        <w:trPr>
          <w:trHeight w:val="317"/>
        </w:trPr>
        <w:tc>
          <w:tcPr>
            <w:tcW w:w="456" w:type="dxa"/>
            <w:vAlign w:val="center"/>
          </w:tcPr>
          <w:p w:rsidR="00D846FC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43297D" w:rsidRDefault="00F45A33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phone is available</w:t>
            </w:r>
            <w:r w:rsidR="000F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safe location</w:t>
            </w:r>
            <w:r w:rsidR="000F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is working properly</w:t>
            </w:r>
          </w:p>
        </w:tc>
      </w:tr>
      <w:tr w:rsidR="00D846FC" w:rsidRPr="0043297D" w:rsidTr="00AD1E3F">
        <w:trPr>
          <w:trHeight w:val="317"/>
        </w:trPr>
        <w:tc>
          <w:tcPr>
            <w:tcW w:w="456" w:type="dxa"/>
            <w:vAlign w:val="center"/>
          </w:tcPr>
          <w:p w:rsidR="00D846FC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43297D" w:rsidRDefault="00B507C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extinguisher (min.</w:t>
            </w:r>
            <w:r w:rsidR="00D630A2">
              <w:rPr>
                <w:rFonts w:ascii="Times New Roman" w:hAnsi="Times New Roman" w:cs="Times New Roman"/>
                <w:sz w:val="24"/>
                <w:szCs w:val="24"/>
              </w:rPr>
              <w:t xml:space="preserve"> rating </w:t>
            </w:r>
            <w:proofErr w:type="spellStart"/>
            <w:r w:rsidR="00D630A2">
              <w:rPr>
                <w:rFonts w:ascii="Times New Roman" w:hAnsi="Times New Roman" w:cs="Times New Roman"/>
                <w:sz w:val="24"/>
                <w:szCs w:val="24"/>
              </w:rPr>
              <w:t>2A:20B:C</w:t>
            </w:r>
            <w:proofErr w:type="spellEnd"/>
            <w:r w:rsidR="00D630A2">
              <w:rPr>
                <w:rFonts w:ascii="Times New Roman" w:hAnsi="Times New Roman" w:cs="Times New Roman"/>
                <w:sz w:val="24"/>
                <w:szCs w:val="24"/>
              </w:rPr>
              <w:t>) mounted within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ft. of pumps</w:t>
            </w:r>
          </w:p>
        </w:tc>
      </w:tr>
      <w:tr w:rsidR="00F45A33" w:rsidRPr="0043297D" w:rsidTr="00AD1E3F">
        <w:trPr>
          <w:trHeight w:val="317"/>
        </w:trPr>
        <w:tc>
          <w:tcPr>
            <w:tcW w:w="456" w:type="dxa"/>
            <w:vAlign w:val="center"/>
          </w:tcPr>
          <w:p w:rsidR="00F45A33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F45A33" w:rsidRPr="0043297D" w:rsidRDefault="0087126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extinguisher is sealed, in good condition, and fully charged</w:t>
            </w:r>
          </w:p>
        </w:tc>
      </w:tr>
      <w:tr w:rsidR="00F45A33" w:rsidRPr="0043297D" w:rsidTr="00AD1E3F">
        <w:trPr>
          <w:trHeight w:val="317"/>
        </w:trPr>
        <w:tc>
          <w:tcPr>
            <w:tcW w:w="456" w:type="dxa"/>
            <w:vAlign w:val="center"/>
          </w:tcPr>
          <w:p w:rsidR="00F45A33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F45A33" w:rsidRPr="0043297D" w:rsidRDefault="00E70F5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detection / suppression system has been inspected within past 12 months</w:t>
            </w:r>
          </w:p>
        </w:tc>
      </w:tr>
      <w:tr w:rsidR="00F45A33" w:rsidRPr="0043297D" w:rsidTr="00AD1E3F">
        <w:trPr>
          <w:trHeight w:val="317"/>
        </w:trPr>
        <w:tc>
          <w:tcPr>
            <w:tcW w:w="456" w:type="dxa"/>
            <w:vAlign w:val="center"/>
          </w:tcPr>
          <w:p w:rsidR="00F45A33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F45A33" w:rsidRPr="0043297D" w:rsidRDefault="00E70F5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spill kit / absorbent is available in immediate proximity of pumps</w:t>
            </w:r>
          </w:p>
        </w:tc>
      </w:tr>
      <w:tr w:rsidR="00F45A33" w:rsidRPr="0043297D" w:rsidTr="00AD1E3F">
        <w:trPr>
          <w:trHeight w:val="317"/>
        </w:trPr>
        <w:tc>
          <w:tcPr>
            <w:tcW w:w="456" w:type="dxa"/>
            <w:vAlign w:val="center"/>
          </w:tcPr>
          <w:p w:rsidR="00F45A33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F45A33" w:rsidRPr="0043297D" w:rsidRDefault="00AF40A4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environmental relief valve was inspected with past 3 months</w:t>
            </w:r>
          </w:p>
        </w:tc>
      </w:tr>
      <w:tr w:rsidR="00F45A33" w:rsidRPr="0043297D" w:rsidTr="00AD1E3F">
        <w:trPr>
          <w:trHeight w:val="317"/>
        </w:trPr>
        <w:tc>
          <w:tcPr>
            <w:tcW w:w="456" w:type="dxa"/>
            <w:vAlign w:val="center"/>
          </w:tcPr>
          <w:p w:rsidR="00F45A33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F45A33" w:rsidRPr="0043297D" w:rsidRDefault="00987612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pump aprons are provided with curb / berm for containment of spills</w:t>
            </w:r>
          </w:p>
        </w:tc>
      </w:tr>
      <w:tr w:rsidR="00F45A33" w:rsidRPr="0043297D" w:rsidTr="00AD1E3F">
        <w:trPr>
          <w:trHeight w:val="317"/>
        </w:trPr>
        <w:tc>
          <w:tcPr>
            <w:tcW w:w="456" w:type="dxa"/>
            <w:vAlign w:val="center"/>
          </w:tcPr>
          <w:p w:rsidR="00F45A33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F45A33" w:rsidRPr="0043297D" w:rsidRDefault="00D3566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Sumps are clean</w:t>
            </w:r>
            <w:r w:rsidR="00530627">
              <w:rPr>
                <w:rFonts w:ascii="Times New Roman" w:hAnsi="Times New Roman" w:cs="Times New Roman"/>
                <w:sz w:val="24"/>
                <w:szCs w:val="24"/>
              </w:rPr>
              <w:t xml:space="preserve"> and empty of accumulated substances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515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297515" w:rsidRPr="00D4783F" w:rsidRDefault="0029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>Pumps</w:t>
            </w:r>
            <w:r w:rsidR="00D4783F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Hoses</w:t>
            </w:r>
          </w:p>
        </w:tc>
      </w:tr>
      <w:tr w:rsidR="00D3566E" w:rsidRPr="0043297D" w:rsidTr="00AD1E3F">
        <w:trPr>
          <w:trHeight w:val="317"/>
        </w:trPr>
        <w:tc>
          <w:tcPr>
            <w:tcW w:w="456" w:type="dxa"/>
            <w:vAlign w:val="center"/>
          </w:tcPr>
          <w:p w:rsidR="00D3566E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566E" w:rsidRPr="0043297D" w:rsidRDefault="0029751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electrical wiring is in continuous conduit.  Conduit is not damaged.</w:t>
            </w:r>
          </w:p>
        </w:tc>
      </w:tr>
      <w:tr w:rsidR="00D3566E" w:rsidRPr="0043297D" w:rsidTr="00AD1E3F">
        <w:trPr>
          <w:trHeight w:val="317"/>
        </w:trPr>
        <w:tc>
          <w:tcPr>
            <w:tcW w:w="456" w:type="dxa"/>
            <w:vAlign w:val="center"/>
          </w:tcPr>
          <w:p w:rsidR="00D3566E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566E" w:rsidRPr="0043297D" w:rsidRDefault="0029751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Pumps can be locked when not in service.  Locks &amp; devices are in good condition</w:t>
            </w:r>
          </w:p>
        </w:tc>
      </w:tr>
      <w:tr w:rsidR="00D3566E" w:rsidRPr="0043297D" w:rsidTr="00AD1E3F">
        <w:trPr>
          <w:trHeight w:val="317"/>
        </w:trPr>
        <w:tc>
          <w:tcPr>
            <w:tcW w:w="456" w:type="dxa"/>
            <w:vAlign w:val="center"/>
          </w:tcPr>
          <w:p w:rsidR="00D3566E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566E" w:rsidRPr="0043297D" w:rsidRDefault="0029751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“Stop engine – No Smoking” sign is posted and legible</w:t>
            </w:r>
          </w:p>
        </w:tc>
      </w:tr>
      <w:tr w:rsidR="00D3566E" w:rsidRPr="0043297D" w:rsidTr="00AD1E3F">
        <w:trPr>
          <w:trHeight w:val="317"/>
        </w:trPr>
        <w:tc>
          <w:tcPr>
            <w:tcW w:w="456" w:type="dxa"/>
            <w:vAlign w:val="center"/>
          </w:tcPr>
          <w:p w:rsidR="00D3566E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566E" w:rsidRPr="0043297D" w:rsidRDefault="0029751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 </w:t>
            </w:r>
            <w:r w:rsidRPr="00297515">
              <w:rPr>
                <w:rFonts w:ascii="Times New Roman" w:hAnsi="Times New Roman" w:cs="Times New Roman"/>
                <w:i/>
                <w:sz w:val="24"/>
                <w:szCs w:val="24"/>
              </w:rPr>
              <w:t>prohibiting dispensing fuel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15">
              <w:rPr>
                <w:rFonts w:ascii="Times New Roman" w:hAnsi="Times New Roman" w:cs="Times New Roman"/>
                <w:i/>
                <w:sz w:val="24"/>
                <w:szCs w:val="24"/>
              </w:rPr>
              <w:t>unapproved containers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and legible</w:t>
            </w:r>
          </w:p>
        </w:tc>
      </w:tr>
      <w:tr w:rsidR="00D3566E" w:rsidRPr="0043297D" w:rsidTr="00AD1E3F">
        <w:trPr>
          <w:trHeight w:val="317"/>
        </w:trPr>
        <w:tc>
          <w:tcPr>
            <w:tcW w:w="456" w:type="dxa"/>
            <w:vAlign w:val="center"/>
          </w:tcPr>
          <w:p w:rsidR="00D3566E" w:rsidRDefault="003648B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566E" w:rsidRPr="0043297D" w:rsidRDefault="0029751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 </w:t>
            </w:r>
            <w:r w:rsidRPr="00297515">
              <w:rPr>
                <w:rFonts w:ascii="Times New Roman" w:hAnsi="Times New Roman" w:cs="Times New Roman"/>
                <w:i/>
                <w:sz w:val="24"/>
                <w:szCs w:val="24"/>
              </w:rPr>
              <w:t>requiring filling portable containers on the ground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and legible</w:t>
            </w:r>
          </w:p>
        </w:tc>
      </w:tr>
      <w:tr w:rsidR="00D630A2" w:rsidRPr="0043297D" w:rsidTr="00AD1E3F">
        <w:trPr>
          <w:trHeight w:val="317"/>
        </w:trPr>
        <w:tc>
          <w:tcPr>
            <w:tcW w:w="456" w:type="dxa"/>
            <w:vAlign w:val="center"/>
          </w:tcPr>
          <w:p w:rsidR="00D630A2" w:rsidRDefault="00D630A2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630A2" w:rsidRDefault="00D630A2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refueling and emergency procedures are posted and legible</w:t>
            </w:r>
          </w:p>
        </w:tc>
      </w:tr>
      <w:tr w:rsidR="00297515" w:rsidRPr="0043297D" w:rsidTr="00AD1E3F">
        <w:trPr>
          <w:trHeight w:val="317"/>
        </w:trPr>
        <w:tc>
          <w:tcPr>
            <w:tcW w:w="456" w:type="dxa"/>
            <w:vAlign w:val="center"/>
          </w:tcPr>
          <w:p w:rsidR="00297515" w:rsidRDefault="00D630A2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297515" w:rsidRPr="0043297D" w:rsidRDefault="00E4383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Pumps, hoses, nozzles, and break-away couplings are not leaking</w:t>
            </w:r>
          </w:p>
        </w:tc>
      </w:tr>
      <w:tr w:rsidR="00297515" w:rsidRPr="0043297D" w:rsidTr="00AD1E3F">
        <w:trPr>
          <w:trHeight w:val="317"/>
        </w:trPr>
        <w:tc>
          <w:tcPr>
            <w:tcW w:w="456" w:type="dxa"/>
            <w:vAlign w:val="center"/>
          </w:tcPr>
          <w:p w:rsidR="00297515" w:rsidRDefault="00D630A2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297515" w:rsidRPr="0043297D" w:rsidRDefault="003648B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Hoses are free of damage, cuts, wear, and other signs of physical damage</w:t>
            </w:r>
          </w:p>
        </w:tc>
      </w:tr>
      <w:tr w:rsidR="00297515" w:rsidRPr="0043297D" w:rsidTr="00AD1E3F">
        <w:trPr>
          <w:trHeight w:val="317"/>
        </w:trPr>
        <w:tc>
          <w:tcPr>
            <w:tcW w:w="456" w:type="dxa"/>
            <w:vAlign w:val="center"/>
          </w:tcPr>
          <w:p w:rsidR="00297515" w:rsidRDefault="00D630A2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297515" w:rsidRPr="0043297D" w:rsidRDefault="003648B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Self-closing nozzles and auto-latch clips are working properly</w:t>
            </w:r>
          </w:p>
        </w:tc>
      </w:tr>
      <w:tr w:rsidR="00297515" w:rsidRPr="0043297D" w:rsidTr="00AD1E3F">
        <w:trPr>
          <w:trHeight w:val="317"/>
        </w:trPr>
        <w:tc>
          <w:tcPr>
            <w:tcW w:w="456" w:type="dxa"/>
            <w:vAlign w:val="center"/>
          </w:tcPr>
          <w:p w:rsidR="00297515" w:rsidRDefault="00D630A2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297515" w:rsidRPr="0043297D" w:rsidRDefault="003648B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Hose retractors are working properly</w:t>
            </w:r>
          </w:p>
        </w:tc>
      </w:tr>
    </w:tbl>
    <w:p w:rsidR="003F624C" w:rsidRPr="003648B5" w:rsidRDefault="003648B5">
      <w:pPr>
        <w:rPr>
          <w:rFonts w:ascii="Times New Roman" w:hAnsi="Times New Roman" w:cs="Times New Roman"/>
          <w:sz w:val="24"/>
          <w:szCs w:val="24"/>
        </w:rPr>
      </w:pPr>
      <w:r w:rsidRPr="003648B5">
        <w:rPr>
          <w:rFonts w:ascii="Times New Roman" w:hAnsi="Times New Roman" w:cs="Times New Roman"/>
          <w:sz w:val="24"/>
          <w:szCs w:val="24"/>
        </w:rPr>
        <w:t>Notes and Comments:</w:t>
      </w:r>
    </w:p>
    <w:sectPr w:rsidR="003F624C" w:rsidRPr="003648B5" w:rsidSect="00432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D"/>
    <w:rsid w:val="000F0630"/>
    <w:rsid w:val="00297515"/>
    <w:rsid w:val="002D3BA4"/>
    <w:rsid w:val="002F05BB"/>
    <w:rsid w:val="003648B5"/>
    <w:rsid w:val="00392528"/>
    <w:rsid w:val="003F624C"/>
    <w:rsid w:val="0043297D"/>
    <w:rsid w:val="00530627"/>
    <w:rsid w:val="00611695"/>
    <w:rsid w:val="00704DB3"/>
    <w:rsid w:val="00871264"/>
    <w:rsid w:val="00925750"/>
    <w:rsid w:val="00987612"/>
    <w:rsid w:val="009D0C2B"/>
    <w:rsid w:val="00A44C83"/>
    <w:rsid w:val="00AD1E3F"/>
    <w:rsid w:val="00AF40A4"/>
    <w:rsid w:val="00B507C4"/>
    <w:rsid w:val="00B664CB"/>
    <w:rsid w:val="00D3566E"/>
    <w:rsid w:val="00D4783F"/>
    <w:rsid w:val="00D630A2"/>
    <w:rsid w:val="00D846FC"/>
    <w:rsid w:val="00E16723"/>
    <w:rsid w:val="00E4383D"/>
    <w:rsid w:val="00E70F50"/>
    <w:rsid w:val="00F45A33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79BB-79B5-45B7-BA25-FC986C2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21</cp:revision>
  <dcterms:created xsi:type="dcterms:W3CDTF">2019-10-21T17:13:00Z</dcterms:created>
  <dcterms:modified xsi:type="dcterms:W3CDTF">2019-11-01T14:14:00Z</dcterms:modified>
</cp:coreProperties>
</file>