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0D4F0" w14:textId="1DDA9056" w:rsidR="0018462D" w:rsidRPr="00FD67CE" w:rsidRDefault="002427E3" w:rsidP="0018462D">
      <w:pPr>
        <w:widowControl w:val="0"/>
        <w:autoSpaceDE w:val="0"/>
        <w:autoSpaceDN w:val="0"/>
        <w:adjustRightInd w:val="0"/>
        <w:spacing w:before="240" w:after="60"/>
        <w:jc w:val="center"/>
        <w:outlineLvl w:val="6"/>
        <w:rPr>
          <w:rFonts w:eastAsia="Times New Roman" w:cs="Arial"/>
          <w:b/>
          <w:sz w:val="40"/>
          <w:szCs w:val="40"/>
        </w:rPr>
      </w:pPr>
      <w:r>
        <w:rPr>
          <w:rFonts w:eastAsia="Times New Roman" w:cs="Arial"/>
          <w:b/>
          <w:sz w:val="40"/>
          <w:szCs w:val="40"/>
        </w:rPr>
        <w:t>LADDER SAFETY</w:t>
      </w:r>
      <w:r w:rsidR="00BF783F">
        <w:rPr>
          <w:rFonts w:eastAsia="Times New Roman" w:cs="Arial"/>
          <w:b/>
          <w:sz w:val="40"/>
          <w:szCs w:val="40"/>
        </w:rPr>
        <w:t xml:space="preserve"> PROGRAM</w:t>
      </w:r>
    </w:p>
    <w:p w14:paraId="7E15D792" w14:textId="77777777" w:rsidR="0018462D" w:rsidRPr="00FD67CE" w:rsidRDefault="0018462D" w:rsidP="0018462D">
      <w:pPr>
        <w:widowControl w:val="0"/>
        <w:autoSpaceDE w:val="0"/>
        <w:autoSpaceDN w:val="0"/>
        <w:adjustRightInd w:val="0"/>
        <w:jc w:val="center"/>
        <w:rPr>
          <w:rFonts w:eastAsia="Times New Roman" w:cs="Arial"/>
          <w:b/>
          <w:sz w:val="28"/>
        </w:rPr>
      </w:pPr>
    </w:p>
    <w:p w14:paraId="26FBFAD2" w14:textId="77777777" w:rsidR="0018462D" w:rsidRPr="00FD67CE" w:rsidRDefault="0018462D" w:rsidP="0018462D">
      <w:pPr>
        <w:widowControl w:val="0"/>
        <w:autoSpaceDE w:val="0"/>
        <w:autoSpaceDN w:val="0"/>
        <w:adjustRightInd w:val="0"/>
        <w:jc w:val="center"/>
        <w:rPr>
          <w:rFonts w:eastAsia="Times New Roman" w:cs="Arial"/>
          <w:b/>
          <w:sz w:val="28"/>
        </w:rPr>
      </w:pPr>
    </w:p>
    <w:p w14:paraId="2BD20AA7" w14:textId="77777777" w:rsidR="0018462D" w:rsidRPr="00FD67CE" w:rsidRDefault="0018462D" w:rsidP="0018462D">
      <w:pPr>
        <w:widowControl w:val="0"/>
        <w:autoSpaceDE w:val="0"/>
        <w:autoSpaceDN w:val="0"/>
        <w:adjustRightInd w:val="0"/>
        <w:jc w:val="center"/>
        <w:rPr>
          <w:rFonts w:eastAsia="Times New Roman" w:cs="Arial"/>
          <w:b/>
          <w:sz w:val="28"/>
        </w:rPr>
      </w:pPr>
    </w:p>
    <w:p w14:paraId="33EF83A2" w14:textId="77777777" w:rsidR="0018462D" w:rsidRPr="00FD67CE" w:rsidRDefault="0018462D" w:rsidP="0018462D">
      <w:pPr>
        <w:widowControl w:val="0"/>
        <w:autoSpaceDE w:val="0"/>
        <w:autoSpaceDN w:val="0"/>
        <w:adjustRightInd w:val="0"/>
        <w:jc w:val="center"/>
        <w:rPr>
          <w:rFonts w:eastAsia="Times New Roman" w:cs="Arial"/>
          <w:b/>
          <w:sz w:val="28"/>
        </w:rPr>
      </w:pPr>
    </w:p>
    <w:p w14:paraId="0699A4F6" w14:textId="77777777" w:rsidR="0018462D" w:rsidRPr="00FD67CE" w:rsidRDefault="0018462D" w:rsidP="0018462D">
      <w:pPr>
        <w:widowControl w:val="0"/>
        <w:autoSpaceDE w:val="0"/>
        <w:autoSpaceDN w:val="0"/>
        <w:adjustRightInd w:val="0"/>
        <w:jc w:val="center"/>
        <w:rPr>
          <w:rFonts w:eastAsia="Times New Roman" w:cs="Arial"/>
          <w:b/>
          <w:sz w:val="28"/>
        </w:rPr>
      </w:pPr>
    </w:p>
    <w:p w14:paraId="4F5A334E" w14:textId="77777777"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r w:rsidRPr="00FD67CE">
        <w:rPr>
          <w:rFonts w:eastAsia="Times New Roman" w:cs="Arial"/>
          <w:b/>
          <w:spacing w:val="-2"/>
          <w:sz w:val="28"/>
        </w:rPr>
        <w:t>Prepared for:</w:t>
      </w:r>
    </w:p>
    <w:p w14:paraId="526F0B2E" w14:textId="77777777" w:rsidR="0018462D" w:rsidRPr="00FD67CE" w:rsidRDefault="0018462D" w:rsidP="0018462D">
      <w:pPr>
        <w:widowControl w:val="0"/>
        <w:tabs>
          <w:tab w:val="center" w:pos="4680"/>
        </w:tabs>
        <w:autoSpaceDE w:val="0"/>
        <w:autoSpaceDN w:val="0"/>
        <w:adjustRightInd w:val="0"/>
        <w:jc w:val="center"/>
        <w:rPr>
          <w:rFonts w:eastAsia="Times New Roman" w:cs="Arial"/>
          <w:b/>
          <w:spacing w:val="-2"/>
          <w:sz w:val="28"/>
        </w:rPr>
      </w:pPr>
    </w:p>
    <w:p w14:paraId="090CC75F" w14:textId="77777777" w:rsidR="0018462D" w:rsidRPr="00FD67CE" w:rsidRDefault="0018462D" w:rsidP="0018462D">
      <w:pPr>
        <w:widowControl w:val="0"/>
        <w:autoSpaceDE w:val="0"/>
        <w:autoSpaceDN w:val="0"/>
        <w:adjustRightInd w:val="0"/>
        <w:jc w:val="center"/>
        <w:rPr>
          <w:rFonts w:eastAsia="Times New Roman" w:cs="Arial"/>
          <w:b/>
          <w:spacing w:val="-2"/>
          <w:sz w:val="16"/>
          <w:szCs w:val="16"/>
        </w:rPr>
      </w:pPr>
    </w:p>
    <w:p w14:paraId="4A492AF4" w14:textId="77777777" w:rsidR="0018462D" w:rsidRPr="00FD67CE" w:rsidRDefault="00FD67CE" w:rsidP="0018462D">
      <w:pPr>
        <w:widowControl w:val="0"/>
        <w:autoSpaceDE w:val="0"/>
        <w:autoSpaceDN w:val="0"/>
        <w:adjustRightInd w:val="0"/>
        <w:jc w:val="center"/>
        <w:rPr>
          <w:rFonts w:eastAsia="Times New Roman" w:cs="Arial"/>
          <w:b/>
          <w:caps/>
          <w:color w:val="FF0000"/>
          <w:spacing w:val="-2"/>
          <w:sz w:val="40"/>
          <w:szCs w:val="40"/>
        </w:rPr>
      </w:pPr>
      <w:r w:rsidRPr="00FD67CE">
        <w:rPr>
          <w:rFonts w:eastAsia="Times New Roman" w:cs="Arial"/>
          <w:b/>
          <w:caps/>
          <w:color w:val="FF0000"/>
          <w:spacing w:val="-2"/>
          <w:sz w:val="40"/>
          <w:szCs w:val="40"/>
        </w:rPr>
        <w:t>(INSERT YOUR AGENCY</w:t>
      </w:r>
      <w:r w:rsidR="0018462D" w:rsidRPr="00FD67CE">
        <w:rPr>
          <w:rFonts w:eastAsia="Times New Roman" w:cs="Arial"/>
          <w:b/>
          <w:caps/>
          <w:color w:val="FF0000"/>
          <w:spacing w:val="-2"/>
          <w:sz w:val="40"/>
          <w:szCs w:val="40"/>
        </w:rPr>
        <w:t xml:space="preserve"> HERE)</w:t>
      </w:r>
    </w:p>
    <w:p w14:paraId="7401A941" w14:textId="77777777" w:rsidR="0018462D" w:rsidRPr="00FD67CE" w:rsidRDefault="0018462D" w:rsidP="0018462D">
      <w:pPr>
        <w:widowControl w:val="0"/>
        <w:autoSpaceDE w:val="0"/>
        <w:autoSpaceDN w:val="0"/>
        <w:adjustRightInd w:val="0"/>
        <w:jc w:val="center"/>
        <w:rPr>
          <w:rFonts w:eastAsia="Times New Roman" w:cs="Arial"/>
          <w:b/>
          <w:caps/>
          <w:spacing w:val="-2"/>
          <w:sz w:val="36"/>
          <w:szCs w:val="36"/>
        </w:rPr>
      </w:pPr>
    </w:p>
    <w:p w14:paraId="7EC721EA"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86CFF3A"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4888193B"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283CB903"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C9273FE"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5978B130"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06325715"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54436F88"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3A1AA95F" w14:textId="77777777" w:rsidR="0018462D" w:rsidRPr="00FD67CE" w:rsidRDefault="0018462D" w:rsidP="0018462D">
      <w:pPr>
        <w:widowControl w:val="0"/>
        <w:autoSpaceDE w:val="0"/>
        <w:autoSpaceDN w:val="0"/>
        <w:adjustRightInd w:val="0"/>
        <w:jc w:val="right"/>
        <w:rPr>
          <w:rFonts w:eastAsia="Times New Roman" w:cs="Arial"/>
          <w:b/>
          <w:spacing w:val="-2"/>
          <w:sz w:val="28"/>
          <w:szCs w:val="28"/>
        </w:rPr>
      </w:pPr>
    </w:p>
    <w:p w14:paraId="2BE069BF"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5B457BC2"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13A9A43C"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6E0E54B5"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36D48576"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1210D451"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2AADCFBD"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690754DB"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594F5589" w14:textId="77777777" w:rsidR="00FD67CE" w:rsidRPr="00FD67CE" w:rsidRDefault="00FD67CE" w:rsidP="0018462D">
      <w:pPr>
        <w:widowControl w:val="0"/>
        <w:autoSpaceDE w:val="0"/>
        <w:autoSpaceDN w:val="0"/>
        <w:adjustRightInd w:val="0"/>
        <w:jc w:val="right"/>
        <w:rPr>
          <w:rFonts w:eastAsia="Times New Roman" w:cs="Arial"/>
          <w:b/>
          <w:spacing w:val="-2"/>
          <w:sz w:val="28"/>
          <w:szCs w:val="28"/>
        </w:rPr>
      </w:pPr>
    </w:p>
    <w:p w14:paraId="53914BE6"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08199C50" w14:textId="77777777" w:rsidR="00402400" w:rsidRPr="00FD67CE" w:rsidRDefault="00402400" w:rsidP="0018462D">
      <w:pPr>
        <w:widowControl w:val="0"/>
        <w:autoSpaceDE w:val="0"/>
        <w:autoSpaceDN w:val="0"/>
        <w:adjustRightInd w:val="0"/>
        <w:jc w:val="right"/>
        <w:rPr>
          <w:rFonts w:eastAsia="Times New Roman" w:cs="Arial"/>
          <w:b/>
          <w:spacing w:val="-2"/>
          <w:sz w:val="28"/>
          <w:szCs w:val="28"/>
        </w:rPr>
      </w:pPr>
    </w:p>
    <w:p w14:paraId="598E4FCD" w14:textId="77777777" w:rsidR="00FD67CE" w:rsidRPr="00FD67CE" w:rsidRDefault="00FD67CE" w:rsidP="00FD67CE">
      <w:pPr>
        <w:spacing w:after="160" w:line="259" w:lineRule="auto"/>
        <w:rPr>
          <w:rFonts w:eastAsiaTheme="minorHAnsi" w:cs="Arial"/>
        </w:rPr>
      </w:pPr>
      <w:r w:rsidRPr="00FD67CE">
        <w:rPr>
          <w:rFonts w:eastAsiaTheme="minorHAnsi" w:cs="Arial"/>
        </w:rPr>
        <w:t>Reviewed by (print name):  ________________________________</w:t>
      </w:r>
      <w:r w:rsidRPr="00FD67CE">
        <w:rPr>
          <w:rFonts w:eastAsiaTheme="minorHAnsi" w:cs="Arial"/>
        </w:rPr>
        <w:tab/>
      </w:r>
    </w:p>
    <w:p w14:paraId="439841CA" w14:textId="11D7105F" w:rsidR="00FD67CE" w:rsidRPr="00FD67CE" w:rsidRDefault="006C200F" w:rsidP="00FD67CE">
      <w:pPr>
        <w:spacing w:after="160" w:line="259" w:lineRule="auto"/>
        <w:rPr>
          <w:rFonts w:eastAsiaTheme="minorHAnsi" w:cs="Arial"/>
        </w:rPr>
      </w:pPr>
      <w:r w:rsidRPr="00FD67CE">
        <w:rPr>
          <w:rFonts w:eastAsiaTheme="minorHAnsi" w:cs="Arial"/>
        </w:rPr>
        <w:t>Signature: _</w:t>
      </w:r>
      <w:r w:rsidR="00FD67CE" w:rsidRPr="00FD67CE">
        <w:rPr>
          <w:rFonts w:eastAsiaTheme="minorHAnsi" w:cs="Arial"/>
        </w:rPr>
        <w:t>_____________________________________________</w:t>
      </w:r>
      <w:r w:rsidR="005F616D">
        <w:rPr>
          <w:rFonts w:eastAsiaTheme="minorHAnsi" w:cs="Arial"/>
        </w:rPr>
        <w:t xml:space="preserve"> Date: __________</w:t>
      </w:r>
    </w:p>
    <w:p w14:paraId="1615EBE1" w14:textId="77777777" w:rsidR="002427E3" w:rsidRDefault="002427E3" w:rsidP="00FD67CE">
      <w:pPr>
        <w:widowControl w:val="0"/>
        <w:autoSpaceDE w:val="0"/>
        <w:autoSpaceDN w:val="0"/>
        <w:adjustRightInd w:val="0"/>
        <w:jc w:val="center"/>
        <w:rPr>
          <w:rFonts w:cs="Arial"/>
          <w:b/>
          <w:spacing w:val="-3"/>
        </w:rPr>
      </w:pPr>
    </w:p>
    <w:p w14:paraId="557836E5" w14:textId="77777777" w:rsidR="002427E3" w:rsidRDefault="002427E3" w:rsidP="00FD67CE">
      <w:pPr>
        <w:widowControl w:val="0"/>
        <w:autoSpaceDE w:val="0"/>
        <w:autoSpaceDN w:val="0"/>
        <w:adjustRightInd w:val="0"/>
        <w:jc w:val="center"/>
        <w:rPr>
          <w:rFonts w:cs="Arial"/>
          <w:b/>
          <w:spacing w:val="-3"/>
        </w:rPr>
      </w:pPr>
    </w:p>
    <w:p w14:paraId="4320C5D0" w14:textId="387E0450" w:rsidR="0018462D" w:rsidRPr="00FD67CE" w:rsidRDefault="00FD67CE" w:rsidP="00FD67CE">
      <w:pPr>
        <w:widowControl w:val="0"/>
        <w:autoSpaceDE w:val="0"/>
        <w:autoSpaceDN w:val="0"/>
        <w:adjustRightInd w:val="0"/>
        <w:jc w:val="center"/>
        <w:rPr>
          <w:rFonts w:cs="Arial"/>
          <w:spacing w:val="-3"/>
        </w:rPr>
      </w:pPr>
      <w:r>
        <w:rPr>
          <w:rFonts w:cs="Arial"/>
          <w:b/>
          <w:spacing w:val="-3"/>
        </w:rPr>
        <w:lastRenderedPageBreak/>
        <w:t>T</w:t>
      </w:r>
      <w:r w:rsidR="0018462D" w:rsidRPr="00FD67CE">
        <w:rPr>
          <w:rFonts w:cs="Arial"/>
          <w:b/>
          <w:spacing w:val="-3"/>
        </w:rPr>
        <w:t>ABLE OF CONTENTS</w:t>
      </w:r>
    </w:p>
    <w:p w14:paraId="3744B536" w14:textId="7CFAE39B" w:rsidR="00072015" w:rsidRDefault="0018462D">
      <w:pPr>
        <w:pStyle w:val="TOC1"/>
        <w:rPr>
          <w:rFonts w:asciiTheme="minorHAnsi" w:eastAsiaTheme="minorEastAsia" w:hAnsiTheme="minorHAnsi" w:cstheme="minorBidi"/>
          <w:noProof/>
          <w:sz w:val="22"/>
          <w:szCs w:val="22"/>
        </w:rPr>
      </w:pPr>
      <w:r w:rsidRPr="00FD67CE">
        <w:rPr>
          <w:rFonts w:ascii="Arial" w:hAnsi="Arial" w:cs="Arial"/>
          <w:spacing w:val="-3"/>
          <w:szCs w:val="24"/>
        </w:rPr>
        <w:fldChar w:fldCharType="begin"/>
      </w:r>
      <w:r w:rsidRPr="00FD67CE">
        <w:rPr>
          <w:rFonts w:ascii="Arial" w:hAnsi="Arial" w:cs="Arial"/>
          <w:spacing w:val="-3"/>
          <w:szCs w:val="24"/>
        </w:rPr>
        <w:instrText xml:space="preserve"> TOC \o "1-3" </w:instrText>
      </w:r>
      <w:r w:rsidRPr="00FD67CE">
        <w:rPr>
          <w:rFonts w:ascii="Arial" w:hAnsi="Arial" w:cs="Arial"/>
          <w:spacing w:val="-3"/>
          <w:szCs w:val="24"/>
        </w:rPr>
        <w:fldChar w:fldCharType="separate"/>
      </w:r>
      <w:r w:rsidR="00072015" w:rsidRPr="00206DF4">
        <w:rPr>
          <w:rFonts w:ascii="Arial" w:hAnsi="Arial" w:cs="Arial"/>
          <w:noProof/>
        </w:rPr>
        <w:t>PURPOSE</w:t>
      </w:r>
      <w:r w:rsidR="00072015">
        <w:rPr>
          <w:noProof/>
        </w:rPr>
        <w:tab/>
      </w:r>
      <w:r w:rsidR="00072015">
        <w:rPr>
          <w:noProof/>
        </w:rPr>
        <w:fldChar w:fldCharType="begin"/>
      </w:r>
      <w:r w:rsidR="00072015">
        <w:rPr>
          <w:noProof/>
        </w:rPr>
        <w:instrText xml:space="preserve"> PAGEREF _Toc38374219 \h </w:instrText>
      </w:r>
      <w:r w:rsidR="00072015">
        <w:rPr>
          <w:noProof/>
        </w:rPr>
      </w:r>
      <w:r w:rsidR="00072015">
        <w:rPr>
          <w:noProof/>
        </w:rPr>
        <w:fldChar w:fldCharType="separate"/>
      </w:r>
      <w:r w:rsidR="00072015">
        <w:rPr>
          <w:noProof/>
        </w:rPr>
        <w:t>3</w:t>
      </w:r>
      <w:r w:rsidR="00072015">
        <w:rPr>
          <w:noProof/>
        </w:rPr>
        <w:fldChar w:fldCharType="end"/>
      </w:r>
    </w:p>
    <w:p w14:paraId="61E8A39E" w14:textId="779AFEFF" w:rsidR="00072015" w:rsidRDefault="00072015">
      <w:pPr>
        <w:pStyle w:val="TOC1"/>
        <w:rPr>
          <w:rFonts w:asciiTheme="minorHAnsi" w:eastAsiaTheme="minorEastAsia" w:hAnsiTheme="minorHAnsi" w:cstheme="minorBidi"/>
          <w:noProof/>
          <w:sz w:val="22"/>
          <w:szCs w:val="22"/>
        </w:rPr>
      </w:pPr>
      <w:r w:rsidRPr="00206DF4">
        <w:rPr>
          <w:rFonts w:ascii="Arial" w:hAnsi="Arial" w:cs="Arial"/>
          <w:noProof/>
        </w:rPr>
        <w:t>DEFINITIONS</w:t>
      </w:r>
      <w:r>
        <w:rPr>
          <w:noProof/>
        </w:rPr>
        <w:tab/>
      </w:r>
      <w:r>
        <w:rPr>
          <w:noProof/>
        </w:rPr>
        <w:fldChar w:fldCharType="begin"/>
      </w:r>
      <w:r>
        <w:rPr>
          <w:noProof/>
        </w:rPr>
        <w:instrText xml:space="preserve"> PAGEREF _Toc38374220 \h </w:instrText>
      </w:r>
      <w:r>
        <w:rPr>
          <w:noProof/>
        </w:rPr>
      </w:r>
      <w:r>
        <w:rPr>
          <w:noProof/>
        </w:rPr>
        <w:fldChar w:fldCharType="separate"/>
      </w:r>
      <w:r>
        <w:rPr>
          <w:noProof/>
        </w:rPr>
        <w:t>3</w:t>
      </w:r>
      <w:r>
        <w:rPr>
          <w:noProof/>
        </w:rPr>
        <w:fldChar w:fldCharType="end"/>
      </w:r>
    </w:p>
    <w:p w14:paraId="34D9DDC9" w14:textId="1E00488C" w:rsidR="00072015" w:rsidRDefault="00072015">
      <w:pPr>
        <w:pStyle w:val="TOC1"/>
        <w:rPr>
          <w:rFonts w:asciiTheme="minorHAnsi" w:eastAsiaTheme="minorEastAsia" w:hAnsiTheme="minorHAnsi" w:cstheme="minorBidi"/>
          <w:noProof/>
          <w:sz w:val="22"/>
          <w:szCs w:val="22"/>
        </w:rPr>
      </w:pPr>
      <w:r w:rsidRPr="00206DF4">
        <w:rPr>
          <w:rFonts w:ascii="Arial" w:hAnsi="Arial" w:cs="Arial"/>
          <w:noProof/>
        </w:rPr>
        <w:t>RESPONSIBLE PARTIES</w:t>
      </w:r>
      <w:r>
        <w:rPr>
          <w:noProof/>
        </w:rPr>
        <w:tab/>
      </w:r>
      <w:r>
        <w:rPr>
          <w:noProof/>
        </w:rPr>
        <w:fldChar w:fldCharType="begin"/>
      </w:r>
      <w:r>
        <w:rPr>
          <w:noProof/>
        </w:rPr>
        <w:instrText xml:space="preserve"> PAGEREF _Toc38374221 \h </w:instrText>
      </w:r>
      <w:r>
        <w:rPr>
          <w:noProof/>
        </w:rPr>
      </w:r>
      <w:r>
        <w:rPr>
          <w:noProof/>
        </w:rPr>
        <w:fldChar w:fldCharType="separate"/>
      </w:r>
      <w:r>
        <w:rPr>
          <w:noProof/>
        </w:rPr>
        <w:t>4</w:t>
      </w:r>
      <w:r>
        <w:rPr>
          <w:noProof/>
        </w:rPr>
        <w:fldChar w:fldCharType="end"/>
      </w:r>
    </w:p>
    <w:p w14:paraId="251E2563" w14:textId="149B2F27" w:rsidR="00072015" w:rsidRDefault="00072015">
      <w:pPr>
        <w:pStyle w:val="TOC1"/>
        <w:rPr>
          <w:rFonts w:asciiTheme="minorHAnsi" w:eastAsiaTheme="minorEastAsia" w:hAnsiTheme="minorHAnsi" w:cstheme="minorBidi"/>
          <w:noProof/>
          <w:sz w:val="22"/>
          <w:szCs w:val="22"/>
        </w:rPr>
      </w:pPr>
      <w:r w:rsidRPr="00206DF4">
        <w:rPr>
          <w:rFonts w:ascii="Arial" w:hAnsi="Arial" w:cs="Arial"/>
          <w:noProof/>
        </w:rPr>
        <w:t>LADDER CONSTRUCTION REQUIREMENTS</w:t>
      </w:r>
      <w:r>
        <w:rPr>
          <w:noProof/>
        </w:rPr>
        <w:tab/>
      </w:r>
      <w:r>
        <w:rPr>
          <w:noProof/>
        </w:rPr>
        <w:fldChar w:fldCharType="begin"/>
      </w:r>
      <w:r>
        <w:rPr>
          <w:noProof/>
        </w:rPr>
        <w:instrText xml:space="preserve"> PAGEREF _Toc38374222 \h </w:instrText>
      </w:r>
      <w:r>
        <w:rPr>
          <w:noProof/>
        </w:rPr>
      </w:r>
      <w:r>
        <w:rPr>
          <w:noProof/>
        </w:rPr>
        <w:fldChar w:fldCharType="separate"/>
      </w:r>
      <w:r>
        <w:rPr>
          <w:noProof/>
        </w:rPr>
        <w:t>5</w:t>
      </w:r>
      <w:r>
        <w:rPr>
          <w:noProof/>
        </w:rPr>
        <w:fldChar w:fldCharType="end"/>
      </w:r>
    </w:p>
    <w:p w14:paraId="108D17BE" w14:textId="1DFF8006" w:rsidR="00072015" w:rsidRDefault="00072015">
      <w:pPr>
        <w:pStyle w:val="TOC1"/>
        <w:rPr>
          <w:rFonts w:asciiTheme="minorHAnsi" w:eastAsiaTheme="minorEastAsia" w:hAnsiTheme="minorHAnsi" w:cstheme="minorBidi"/>
          <w:noProof/>
          <w:sz w:val="22"/>
          <w:szCs w:val="22"/>
        </w:rPr>
      </w:pPr>
      <w:r w:rsidRPr="00206DF4">
        <w:rPr>
          <w:rFonts w:ascii="Arial" w:hAnsi="Arial" w:cs="Arial"/>
          <w:noProof/>
        </w:rPr>
        <w:t>LADDER USAGE</w:t>
      </w:r>
      <w:r>
        <w:rPr>
          <w:noProof/>
        </w:rPr>
        <w:tab/>
      </w:r>
      <w:r>
        <w:rPr>
          <w:noProof/>
        </w:rPr>
        <w:fldChar w:fldCharType="begin"/>
      </w:r>
      <w:r>
        <w:rPr>
          <w:noProof/>
        </w:rPr>
        <w:instrText xml:space="preserve"> PAGEREF _Toc38374223 \h </w:instrText>
      </w:r>
      <w:r>
        <w:rPr>
          <w:noProof/>
        </w:rPr>
      </w:r>
      <w:r>
        <w:rPr>
          <w:noProof/>
        </w:rPr>
        <w:fldChar w:fldCharType="separate"/>
      </w:r>
      <w:r>
        <w:rPr>
          <w:noProof/>
        </w:rPr>
        <w:t>5</w:t>
      </w:r>
      <w:r>
        <w:rPr>
          <w:noProof/>
        </w:rPr>
        <w:fldChar w:fldCharType="end"/>
      </w:r>
    </w:p>
    <w:p w14:paraId="0FD48029" w14:textId="355EF203" w:rsidR="00072015" w:rsidRDefault="00072015">
      <w:pPr>
        <w:pStyle w:val="TOC1"/>
        <w:rPr>
          <w:rFonts w:asciiTheme="minorHAnsi" w:eastAsiaTheme="minorEastAsia" w:hAnsiTheme="minorHAnsi" w:cstheme="minorBidi"/>
          <w:noProof/>
          <w:sz w:val="22"/>
          <w:szCs w:val="22"/>
        </w:rPr>
      </w:pPr>
      <w:r w:rsidRPr="00206DF4">
        <w:rPr>
          <w:rFonts w:ascii="Arial" w:hAnsi="Arial" w:cs="Arial"/>
          <w:noProof/>
        </w:rPr>
        <w:t>TRAINING REQUIREMENTS</w:t>
      </w:r>
      <w:r>
        <w:rPr>
          <w:noProof/>
        </w:rPr>
        <w:tab/>
      </w:r>
      <w:r>
        <w:rPr>
          <w:noProof/>
        </w:rPr>
        <w:fldChar w:fldCharType="begin"/>
      </w:r>
      <w:r>
        <w:rPr>
          <w:noProof/>
        </w:rPr>
        <w:instrText xml:space="preserve"> PAGEREF _Toc38374224 \h </w:instrText>
      </w:r>
      <w:r>
        <w:rPr>
          <w:noProof/>
        </w:rPr>
      </w:r>
      <w:r>
        <w:rPr>
          <w:noProof/>
        </w:rPr>
        <w:fldChar w:fldCharType="separate"/>
      </w:r>
      <w:r>
        <w:rPr>
          <w:noProof/>
        </w:rPr>
        <w:t>7</w:t>
      </w:r>
      <w:r>
        <w:rPr>
          <w:noProof/>
        </w:rPr>
        <w:fldChar w:fldCharType="end"/>
      </w:r>
    </w:p>
    <w:p w14:paraId="664557D8" w14:textId="3CAA3B17" w:rsidR="00072015" w:rsidRDefault="00072015">
      <w:pPr>
        <w:pStyle w:val="TOC1"/>
        <w:rPr>
          <w:rFonts w:asciiTheme="minorHAnsi" w:eastAsiaTheme="minorEastAsia" w:hAnsiTheme="minorHAnsi" w:cstheme="minorBidi"/>
          <w:noProof/>
          <w:sz w:val="22"/>
          <w:szCs w:val="22"/>
        </w:rPr>
      </w:pPr>
      <w:r w:rsidRPr="00206DF4">
        <w:rPr>
          <w:rFonts w:ascii="Arial" w:hAnsi="Arial" w:cs="Arial"/>
          <w:noProof/>
        </w:rPr>
        <w:t>LADDER INSPECTIONS</w:t>
      </w:r>
      <w:r>
        <w:rPr>
          <w:noProof/>
        </w:rPr>
        <w:tab/>
      </w:r>
      <w:r>
        <w:rPr>
          <w:noProof/>
        </w:rPr>
        <w:fldChar w:fldCharType="begin"/>
      </w:r>
      <w:r>
        <w:rPr>
          <w:noProof/>
        </w:rPr>
        <w:instrText xml:space="preserve"> PAGEREF _Toc38374225 \h </w:instrText>
      </w:r>
      <w:r>
        <w:rPr>
          <w:noProof/>
        </w:rPr>
      </w:r>
      <w:r>
        <w:rPr>
          <w:noProof/>
        </w:rPr>
        <w:fldChar w:fldCharType="separate"/>
      </w:r>
      <w:r>
        <w:rPr>
          <w:noProof/>
        </w:rPr>
        <w:t>8</w:t>
      </w:r>
      <w:r>
        <w:rPr>
          <w:noProof/>
        </w:rPr>
        <w:fldChar w:fldCharType="end"/>
      </w:r>
    </w:p>
    <w:p w14:paraId="0D47E718" w14:textId="0F2197D1" w:rsidR="00072015" w:rsidRDefault="00072015">
      <w:pPr>
        <w:pStyle w:val="TOC1"/>
        <w:rPr>
          <w:rFonts w:asciiTheme="minorHAnsi" w:eastAsiaTheme="minorEastAsia" w:hAnsiTheme="minorHAnsi" w:cstheme="minorBidi"/>
          <w:noProof/>
          <w:sz w:val="22"/>
          <w:szCs w:val="22"/>
        </w:rPr>
      </w:pPr>
      <w:r w:rsidRPr="00206DF4">
        <w:rPr>
          <w:rFonts w:ascii="Arial" w:hAnsi="Arial" w:cs="Arial"/>
          <w:noProof/>
        </w:rPr>
        <w:t>CONTRACTORS AND VENDOR</w:t>
      </w:r>
      <w:r w:rsidR="004F75D3">
        <w:rPr>
          <w:rFonts w:ascii="Arial" w:hAnsi="Arial" w:cs="Arial"/>
          <w:noProof/>
        </w:rPr>
        <w:t>S</w:t>
      </w:r>
      <w:r>
        <w:rPr>
          <w:noProof/>
        </w:rPr>
        <w:tab/>
      </w:r>
      <w:r>
        <w:rPr>
          <w:noProof/>
        </w:rPr>
        <w:fldChar w:fldCharType="begin"/>
      </w:r>
      <w:r>
        <w:rPr>
          <w:noProof/>
        </w:rPr>
        <w:instrText xml:space="preserve"> PAGEREF _Toc38374226 \h </w:instrText>
      </w:r>
      <w:r>
        <w:rPr>
          <w:noProof/>
        </w:rPr>
      </w:r>
      <w:r>
        <w:rPr>
          <w:noProof/>
        </w:rPr>
        <w:fldChar w:fldCharType="separate"/>
      </w:r>
      <w:r>
        <w:rPr>
          <w:noProof/>
        </w:rPr>
        <w:t>8</w:t>
      </w:r>
      <w:r>
        <w:rPr>
          <w:noProof/>
        </w:rPr>
        <w:fldChar w:fldCharType="end"/>
      </w:r>
    </w:p>
    <w:p w14:paraId="1A792D3B" w14:textId="096D57C5" w:rsidR="00072015" w:rsidRDefault="00072015">
      <w:pPr>
        <w:pStyle w:val="TOC1"/>
        <w:rPr>
          <w:rFonts w:asciiTheme="minorHAnsi" w:eastAsiaTheme="minorEastAsia" w:hAnsiTheme="minorHAnsi" w:cstheme="minorBidi"/>
          <w:noProof/>
          <w:sz w:val="22"/>
          <w:szCs w:val="22"/>
        </w:rPr>
      </w:pPr>
      <w:r w:rsidRPr="00206DF4">
        <w:rPr>
          <w:rFonts w:ascii="Arial" w:hAnsi="Arial" w:cs="Arial"/>
          <w:noProof/>
        </w:rPr>
        <w:t>PROGRAM REVIEW</w:t>
      </w:r>
      <w:r>
        <w:rPr>
          <w:noProof/>
        </w:rPr>
        <w:tab/>
      </w:r>
      <w:r>
        <w:rPr>
          <w:noProof/>
        </w:rPr>
        <w:fldChar w:fldCharType="begin"/>
      </w:r>
      <w:r>
        <w:rPr>
          <w:noProof/>
        </w:rPr>
        <w:instrText xml:space="preserve"> PAGEREF _Toc38374227 \h </w:instrText>
      </w:r>
      <w:r>
        <w:rPr>
          <w:noProof/>
        </w:rPr>
      </w:r>
      <w:r>
        <w:rPr>
          <w:noProof/>
        </w:rPr>
        <w:fldChar w:fldCharType="separate"/>
      </w:r>
      <w:r>
        <w:rPr>
          <w:noProof/>
        </w:rPr>
        <w:t>8</w:t>
      </w:r>
      <w:r>
        <w:rPr>
          <w:noProof/>
        </w:rPr>
        <w:fldChar w:fldCharType="end"/>
      </w:r>
    </w:p>
    <w:p w14:paraId="2E169F45" w14:textId="789640E6" w:rsidR="00402400" w:rsidRPr="00FD67CE" w:rsidRDefault="0018462D" w:rsidP="0018462D">
      <w:pPr>
        <w:spacing w:before="100" w:beforeAutospacing="1"/>
        <w:rPr>
          <w:rFonts w:cs="Arial"/>
          <w:spacing w:val="-3"/>
        </w:rPr>
      </w:pPr>
      <w:r w:rsidRPr="00FD67CE">
        <w:rPr>
          <w:rFonts w:cs="Arial"/>
          <w:spacing w:val="-3"/>
        </w:rPr>
        <w:fldChar w:fldCharType="end"/>
      </w:r>
    </w:p>
    <w:p w14:paraId="34E8E85E" w14:textId="77777777" w:rsidR="00402400" w:rsidRPr="00B42FDE" w:rsidRDefault="00402400" w:rsidP="00C12D3D">
      <w:pPr>
        <w:spacing w:after="160" w:line="259" w:lineRule="auto"/>
        <w:jc w:val="center"/>
        <w:rPr>
          <w:rFonts w:cs="Arial"/>
          <w:b/>
          <w:color w:val="FF0000"/>
        </w:rPr>
      </w:pPr>
      <w:r w:rsidRPr="00FD67CE">
        <w:rPr>
          <w:rFonts w:cs="Arial"/>
        </w:rPr>
        <w:tab/>
      </w:r>
    </w:p>
    <w:p w14:paraId="662730DE" w14:textId="77777777" w:rsidR="0018462D" w:rsidRPr="00FD67CE" w:rsidRDefault="00402400" w:rsidP="00402400">
      <w:pPr>
        <w:tabs>
          <w:tab w:val="left" w:pos="5685"/>
        </w:tabs>
        <w:rPr>
          <w:rFonts w:cs="Arial"/>
        </w:rPr>
        <w:sectPr w:rsidR="0018462D" w:rsidRPr="00FD67CE" w:rsidSect="0018462D">
          <w:headerReference w:type="default" r:id="rId8"/>
          <w:footerReference w:type="default" r:id="rId9"/>
          <w:footerReference w:type="first" r:id="rId10"/>
          <w:endnotePr>
            <w:numFmt w:val="decimal"/>
          </w:endnotePr>
          <w:pgSz w:w="12240" w:h="15840" w:code="1"/>
          <w:pgMar w:top="2160" w:right="1440" w:bottom="1440" w:left="1440" w:header="720" w:footer="720" w:gutter="0"/>
          <w:paperSrc w:first="2" w:other="2"/>
          <w:cols w:space="720"/>
          <w:noEndnote/>
          <w:titlePg/>
          <w:docGrid w:linePitch="326"/>
        </w:sectPr>
      </w:pPr>
      <w:r w:rsidRPr="00FD67CE">
        <w:rPr>
          <w:rFonts w:cs="Arial"/>
        </w:rPr>
        <w:tab/>
      </w:r>
    </w:p>
    <w:p w14:paraId="088AA2DF" w14:textId="77777777" w:rsidR="0018462D" w:rsidRPr="0069302B" w:rsidRDefault="0018462D" w:rsidP="006D0A72">
      <w:pPr>
        <w:pStyle w:val="Heading1"/>
        <w:spacing w:after="0"/>
        <w:rPr>
          <w:rFonts w:ascii="Arial" w:hAnsi="Arial" w:cs="Arial"/>
          <w:szCs w:val="24"/>
          <w:u w:val="none"/>
        </w:rPr>
      </w:pPr>
      <w:bookmarkStart w:id="0" w:name="_Toc249155394"/>
      <w:bookmarkStart w:id="1" w:name="_Toc249156249"/>
      <w:bookmarkStart w:id="2" w:name="_Toc38374219"/>
      <w:r w:rsidRPr="0069302B">
        <w:rPr>
          <w:rFonts w:ascii="Arial" w:hAnsi="Arial" w:cs="Arial"/>
          <w:szCs w:val="24"/>
          <w:u w:val="none"/>
        </w:rPr>
        <w:lastRenderedPageBreak/>
        <w:t>P</w:t>
      </w:r>
      <w:bookmarkEnd w:id="0"/>
      <w:bookmarkEnd w:id="1"/>
      <w:r w:rsidRPr="0069302B">
        <w:rPr>
          <w:rFonts w:ascii="Arial" w:hAnsi="Arial" w:cs="Arial"/>
          <w:szCs w:val="24"/>
          <w:u w:val="none"/>
        </w:rPr>
        <w:t>URPOSE</w:t>
      </w:r>
      <w:bookmarkEnd w:id="2"/>
    </w:p>
    <w:p w14:paraId="4996FFE8" w14:textId="77777777" w:rsidR="006D0A72" w:rsidRPr="006D0A72" w:rsidRDefault="006D0A72" w:rsidP="006D0A72"/>
    <w:p w14:paraId="78433990" w14:textId="5E9948B3" w:rsidR="00E74C07" w:rsidRDefault="002427E3" w:rsidP="002427E3">
      <w:pPr>
        <w:jc w:val="both"/>
      </w:pPr>
      <w:r w:rsidRPr="002427E3">
        <w:t>This program establishes the training, inspection</w:t>
      </w:r>
      <w:r w:rsidR="00E74C07">
        <w:t>,</w:t>
      </w:r>
      <w:r w:rsidRPr="002427E3">
        <w:t xml:space="preserve"> and operating requirements concerning the use of portable ladders used at </w:t>
      </w:r>
      <w:r>
        <w:rPr>
          <w:rFonts w:eastAsiaTheme="minorHAnsi" w:cs="Arial"/>
          <w:b/>
          <w:color w:val="FF0000"/>
        </w:rPr>
        <w:t>INSERT AGENCY'S NAME</w:t>
      </w:r>
      <w:r w:rsidRPr="002427E3">
        <w:rPr>
          <w:bCs/>
        </w:rPr>
        <w:t>.</w:t>
      </w:r>
      <w:r w:rsidRPr="002427E3">
        <w:t xml:space="preserve">  </w:t>
      </w:r>
      <w:r w:rsidR="00E74C07">
        <w:t>The program is being implement</w:t>
      </w:r>
      <w:r w:rsidR="00327559">
        <w:t>ed</w:t>
      </w:r>
      <w:r w:rsidR="00E74C07">
        <w:t xml:space="preserve"> to educate employees to recognize and avoid hazards</w:t>
      </w:r>
      <w:r w:rsidR="00327559">
        <w:t xml:space="preserve"> </w:t>
      </w:r>
      <w:r w:rsidR="00E74C07">
        <w:t>re</w:t>
      </w:r>
      <w:r w:rsidR="00327559">
        <w:t>la</w:t>
      </w:r>
      <w:r w:rsidR="00E74C07">
        <w:t>ted to the use of fixed and portable ladders</w:t>
      </w:r>
    </w:p>
    <w:p w14:paraId="2DFDD945" w14:textId="77777777" w:rsidR="00E74C07" w:rsidRDefault="00E74C07" w:rsidP="002427E3">
      <w:pPr>
        <w:jc w:val="both"/>
      </w:pPr>
    </w:p>
    <w:p w14:paraId="6419494F" w14:textId="34634348" w:rsidR="002427E3" w:rsidRDefault="002427E3" w:rsidP="002427E3">
      <w:pPr>
        <w:jc w:val="both"/>
        <w:rPr>
          <w:bCs/>
        </w:rPr>
      </w:pPr>
      <w:r w:rsidRPr="002427E3">
        <w:t xml:space="preserve">This program applies to all employees and contractors working on any site owned or operated by </w:t>
      </w:r>
      <w:r>
        <w:rPr>
          <w:rFonts w:eastAsiaTheme="minorHAnsi" w:cs="Arial"/>
          <w:b/>
          <w:color w:val="FF0000"/>
        </w:rPr>
        <w:t>INSERT AGENCY'S NAME</w:t>
      </w:r>
      <w:r w:rsidR="00E74C07">
        <w:rPr>
          <w:bCs/>
        </w:rPr>
        <w:t xml:space="preserve"> and does not cover scaffolds or elevated platforms </w:t>
      </w:r>
      <w:r w:rsidR="00327559">
        <w:rPr>
          <w:bCs/>
        </w:rPr>
        <w:t>that</w:t>
      </w:r>
      <w:r w:rsidR="00E74C07">
        <w:rPr>
          <w:bCs/>
        </w:rPr>
        <w:t xml:space="preserve"> are covered under separate programs if applicable. </w:t>
      </w:r>
    </w:p>
    <w:p w14:paraId="47868201" w14:textId="0E362B39" w:rsidR="00E74C07" w:rsidRDefault="00E74C07" w:rsidP="002427E3">
      <w:pPr>
        <w:jc w:val="both"/>
        <w:rPr>
          <w:bCs/>
        </w:rPr>
      </w:pPr>
    </w:p>
    <w:p w14:paraId="52E1B5C8" w14:textId="77777777" w:rsidR="00E74C07" w:rsidRPr="0069302B" w:rsidRDefault="00E74C07" w:rsidP="00E74C07">
      <w:pPr>
        <w:pStyle w:val="Heading1"/>
        <w:spacing w:after="0"/>
        <w:rPr>
          <w:rFonts w:ascii="Arial" w:hAnsi="Arial" w:cs="Arial"/>
          <w:szCs w:val="24"/>
          <w:u w:val="none"/>
        </w:rPr>
      </w:pPr>
      <w:bookmarkStart w:id="3" w:name="_Toc37935159"/>
      <w:bookmarkStart w:id="4" w:name="_Toc38374220"/>
      <w:r>
        <w:rPr>
          <w:rFonts w:ascii="Arial" w:hAnsi="Arial" w:cs="Arial"/>
          <w:szCs w:val="24"/>
          <w:u w:val="none"/>
        </w:rPr>
        <w:t>DEFINITIONS</w:t>
      </w:r>
      <w:bookmarkEnd w:id="3"/>
      <w:bookmarkEnd w:id="4"/>
    </w:p>
    <w:p w14:paraId="38079F56" w14:textId="77777777" w:rsidR="00E74C07" w:rsidRPr="006D0A72" w:rsidRDefault="00E74C07" w:rsidP="00E74C07"/>
    <w:p w14:paraId="17786C61" w14:textId="159622DB" w:rsidR="00E74C07" w:rsidRPr="000542F6" w:rsidRDefault="00E74C07" w:rsidP="00E74C07">
      <w:pPr>
        <w:widowControl w:val="0"/>
        <w:autoSpaceDE w:val="0"/>
        <w:autoSpaceDN w:val="0"/>
        <w:adjustRightInd w:val="0"/>
        <w:spacing w:line="250" w:lineRule="auto"/>
        <w:ind w:right="465"/>
        <w:jc w:val="both"/>
        <w:rPr>
          <w:rFonts w:eastAsiaTheme="minorEastAsia" w:cs="Arial"/>
          <w:szCs w:val="22"/>
        </w:rPr>
      </w:pPr>
      <w:r>
        <w:rPr>
          <w:rFonts w:eastAsiaTheme="minorEastAsia" w:cs="Arial"/>
          <w:b/>
          <w:spacing w:val="-1"/>
          <w:szCs w:val="22"/>
        </w:rPr>
        <w:t>Combination Ladder</w:t>
      </w:r>
      <w:r w:rsidRPr="000542F6">
        <w:rPr>
          <w:rFonts w:eastAsiaTheme="minorEastAsia" w:cs="Arial"/>
          <w:szCs w:val="22"/>
        </w:rPr>
        <w:t xml:space="preserve"> is</w:t>
      </w:r>
      <w:r w:rsidRPr="000542F6">
        <w:rPr>
          <w:rFonts w:eastAsiaTheme="minorEastAsia" w:cs="Arial"/>
          <w:spacing w:val="1"/>
          <w:szCs w:val="22"/>
        </w:rPr>
        <w:t xml:space="preserve"> </w:t>
      </w:r>
      <w:r>
        <w:rPr>
          <w:rFonts w:eastAsiaTheme="minorEastAsia" w:cs="Arial"/>
          <w:spacing w:val="1"/>
          <w:szCs w:val="22"/>
        </w:rPr>
        <w:t xml:space="preserve">a portable ladder capable of </w:t>
      </w:r>
      <w:r w:rsidR="00716F5B">
        <w:rPr>
          <w:rFonts w:eastAsiaTheme="minorEastAsia" w:cs="Arial"/>
          <w:spacing w:val="1"/>
          <w:szCs w:val="22"/>
        </w:rPr>
        <w:t>being used either as a stepladder or as a single or extension ladder.  It may also be capable of being used as a trestle ladder or a stairwell ladder</w:t>
      </w:r>
      <w:r w:rsidRPr="000542F6">
        <w:rPr>
          <w:rFonts w:eastAsiaTheme="minorEastAsia" w:cs="Arial"/>
          <w:szCs w:val="22"/>
        </w:rPr>
        <w:t>.</w:t>
      </w:r>
    </w:p>
    <w:p w14:paraId="01E27951" w14:textId="77777777" w:rsidR="00E74C07" w:rsidRPr="000542F6" w:rsidRDefault="00E74C07" w:rsidP="00E74C07">
      <w:pPr>
        <w:widowControl w:val="0"/>
        <w:autoSpaceDE w:val="0"/>
        <w:autoSpaceDN w:val="0"/>
        <w:adjustRightInd w:val="0"/>
        <w:spacing w:before="4" w:line="260" w:lineRule="exact"/>
        <w:jc w:val="both"/>
        <w:rPr>
          <w:rFonts w:eastAsiaTheme="minorEastAsia" w:cs="Arial"/>
          <w:sz w:val="28"/>
          <w:szCs w:val="26"/>
        </w:rPr>
      </w:pPr>
    </w:p>
    <w:p w14:paraId="6854D51E" w14:textId="15BD1528" w:rsidR="00E74C07" w:rsidRPr="000542F6" w:rsidRDefault="00716F5B" w:rsidP="00E74C07">
      <w:pPr>
        <w:widowControl w:val="0"/>
        <w:autoSpaceDE w:val="0"/>
        <w:autoSpaceDN w:val="0"/>
        <w:adjustRightInd w:val="0"/>
        <w:spacing w:line="250" w:lineRule="auto"/>
        <w:ind w:right="331"/>
        <w:jc w:val="both"/>
        <w:rPr>
          <w:rFonts w:eastAsiaTheme="minorEastAsia" w:cs="Arial"/>
          <w:szCs w:val="22"/>
        </w:rPr>
      </w:pPr>
      <w:r>
        <w:rPr>
          <w:rFonts w:eastAsiaTheme="minorEastAsia" w:cs="Arial"/>
          <w:b/>
          <w:szCs w:val="22"/>
        </w:rPr>
        <w:t>Competent Person</w:t>
      </w:r>
      <w:r w:rsidR="00E74C07">
        <w:rPr>
          <w:rFonts w:eastAsiaTheme="minorEastAsia" w:cs="Arial"/>
          <w:b/>
          <w:szCs w:val="22"/>
        </w:rPr>
        <w:t xml:space="preserve"> </w:t>
      </w:r>
      <w:r w:rsidR="00E74C07" w:rsidRPr="000542F6">
        <w:rPr>
          <w:rFonts w:eastAsiaTheme="minorEastAsia" w:cs="Arial"/>
          <w:szCs w:val="22"/>
        </w:rPr>
        <w:t>is</w:t>
      </w:r>
      <w:r>
        <w:rPr>
          <w:rFonts w:eastAsiaTheme="minorEastAsia" w:cs="Arial"/>
          <w:szCs w:val="22"/>
        </w:rPr>
        <w:t xml:space="preserve"> capable of identifying existing and predictable hazards in the surroundings or working conditions which are unsanitary, hazardous, or dangerous to employees, and who has </w:t>
      </w:r>
      <w:r w:rsidR="00327559">
        <w:rPr>
          <w:rFonts w:eastAsiaTheme="minorEastAsia" w:cs="Arial"/>
          <w:szCs w:val="22"/>
        </w:rPr>
        <w:t xml:space="preserve">the </w:t>
      </w:r>
      <w:r>
        <w:rPr>
          <w:rFonts w:eastAsiaTheme="minorEastAsia" w:cs="Arial"/>
          <w:szCs w:val="22"/>
        </w:rPr>
        <w:t>authorization to take prompt corrective measures to eliminate them.</w:t>
      </w:r>
    </w:p>
    <w:p w14:paraId="1980BEB0" w14:textId="77777777" w:rsidR="00E74C07" w:rsidRPr="000542F6" w:rsidRDefault="00E74C07" w:rsidP="00E74C07">
      <w:pPr>
        <w:widowControl w:val="0"/>
        <w:autoSpaceDE w:val="0"/>
        <w:autoSpaceDN w:val="0"/>
        <w:adjustRightInd w:val="0"/>
        <w:spacing w:before="4" w:line="260" w:lineRule="exact"/>
        <w:jc w:val="both"/>
        <w:rPr>
          <w:rFonts w:eastAsiaTheme="minorEastAsia" w:cs="Arial"/>
          <w:sz w:val="28"/>
          <w:szCs w:val="26"/>
        </w:rPr>
      </w:pPr>
    </w:p>
    <w:p w14:paraId="7B2027CC" w14:textId="5EE27270" w:rsidR="00E74C07" w:rsidRPr="000542F6" w:rsidRDefault="00716F5B" w:rsidP="00E74C07">
      <w:pPr>
        <w:widowControl w:val="0"/>
        <w:autoSpaceDE w:val="0"/>
        <w:autoSpaceDN w:val="0"/>
        <w:adjustRightInd w:val="0"/>
        <w:spacing w:line="250" w:lineRule="auto"/>
        <w:ind w:right="154"/>
        <w:jc w:val="both"/>
        <w:rPr>
          <w:rFonts w:eastAsiaTheme="minorEastAsia" w:cs="Arial"/>
          <w:szCs w:val="22"/>
        </w:rPr>
      </w:pPr>
      <w:r>
        <w:rPr>
          <w:rFonts w:eastAsiaTheme="minorEastAsia" w:cs="Arial"/>
          <w:b/>
          <w:szCs w:val="22"/>
        </w:rPr>
        <w:t>Extension Ladder</w:t>
      </w:r>
      <w:r w:rsidR="00327559">
        <w:rPr>
          <w:rFonts w:eastAsiaTheme="minorEastAsia" w:cs="Arial"/>
          <w:b/>
          <w:szCs w:val="22"/>
        </w:rPr>
        <w:t>s</w:t>
      </w:r>
      <w:r w:rsidR="00E74C07" w:rsidRPr="000542F6">
        <w:rPr>
          <w:rFonts w:eastAsiaTheme="minorEastAsia" w:cs="Arial"/>
          <w:spacing w:val="-3"/>
          <w:szCs w:val="22"/>
        </w:rPr>
        <w:t xml:space="preserve"> </w:t>
      </w:r>
      <w:r>
        <w:rPr>
          <w:rFonts w:eastAsiaTheme="minorEastAsia" w:cs="Arial"/>
          <w:spacing w:val="-4"/>
          <w:szCs w:val="22"/>
        </w:rPr>
        <w:t>are non-self-</w:t>
      </w:r>
      <w:r w:rsidR="00327559">
        <w:rPr>
          <w:rFonts w:eastAsiaTheme="minorEastAsia" w:cs="Arial"/>
          <w:spacing w:val="-4"/>
          <w:szCs w:val="22"/>
        </w:rPr>
        <w:t>s</w:t>
      </w:r>
      <w:r>
        <w:rPr>
          <w:rFonts w:eastAsiaTheme="minorEastAsia" w:cs="Arial"/>
          <w:spacing w:val="-4"/>
          <w:szCs w:val="22"/>
        </w:rPr>
        <w:t>upporting portable ladder adjustable in length.  It consists of two or more sections in guides or brackets or the equivalent and so arranged as to permit adjustment.</w:t>
      </w:r>
    </w:p>
    <w:p w14:paraId="1BA3B05A" w14:textId="77777777" w:rsidR="00E74C07" w:rsidRPr="000542F6" w:rsidRDefault="00E74C07" w:rsidP="00E74C07">
      <w:pPr>
        <w:widowControl w:val="0"/>
        <w:autoSpaceDE w:val="0"/>
        <w:autoSpaceDN w:val="0"/>
        <w:adjustRightInd w:val="0"/>
        <w:spacing w:before="4" w:line="260" w:lineRule="exact"/>
        <w:jc w:val="both"/>
        <w:rPr>
          <w:rFonts w:eastAsiaTheme="minorEastAsia" w:cs="Arial"/>
          <w:sz w:val="28"/>
          <w:szCs w:val="26"/>
        </w:rPr>
      </w:pPr>
    </w:p>
    <w:p w14:paraId="71B12E41" w14:textId="4D23850D" w:rsidR="00E74C07" w:rsidRPr="000542F6" w:rsidRDefault="00716F5B" w:rsidP="00E74C07">
      <w:pPr>
        <w:widowControl w:val="0"/>
        <w:autoSpaceDE w:val="0"/>
        <w:autoSpaceDN w:val="0"/>
        <w:adjustRightInd w:val="0"/>
        <w:spacing w:line="250" w:lineRule="auto"/>
        <w:ind w:right="190"/>
        <w:jc w:val="both"/>
        <w:rPr>
          <w:rFonts w:eastAsiaTheme="minorEastAsia" w:cs="Arial"/>
          <w:szCs w:val="22"/>
        </w:rPr>
      </w:pPr>
      <w:r>
        <w:rPr>
          <w:rFonts w:eastAsiaTheme="minorEastAsia" w:cs="Arial"/>
          <w:b/>
          <w:szCs w:val="22"/>
        </w:rPr>
        <w:t>Fixed Ladder</w:t>
      </w:r>
      <w:r w:rsidR="00327559">
        <w:rPr>
          <w:rFonts w:eastAsiaTheme="minorEastAsia" w:cs="Arial"/>
          <w:b/>
          <w:szCs w:val="22"/>
        </w:rPr>
        <w:t>s</w:t>
      </w:r>
      <w:r w:rsidR="00E74C07" w:rsidRPr="000542F6">
        <w:rPr>
          <w:rFonts w:eastAsiaTheme="minorEastAsia" w:cs="Arial"/>
          <w:spacing w:val="-1"/>
          <w:szCs w:val="22"/>
        </w:rPr>
        <w:t xml:space="preserve"> </w:t>
      </w:r>
      <w:r>
        <w:rPr>
          <w:rFonts w:eastAsiaTheme="minorEastAsia" w:cs="Arial"/>
          <w:spacing w:val="-4"/>
          <w:szCs w:val="22"/>
        </w:rPr>
        <w:t>are any ladder that is</w:t>
      </w:r>
      <w:r w:rsidR="006C200F">
        <w:rPr>
          <w:rFonts w:eastAsiaTheme="minorEastAsia" w:cs="Arial"/>
          <w:spacing w:val="-4"/>
          <w:szCs w:val="22"/>
        </w:rPr>
        <w:t xml:space="preserve"> permanently attached </w:t>
      </w:r>
      <w:r>
        <w:rPr>
          <w:rFonts w:eastAsiaTheme="minorEastAsia" w:cs="Arial"/>
          <w:spacing w:val="-4"/>
          <w:szCs w:val="22"/>
        </w:rPr>
        <w:t>to a structure.</w:t>
      </w:r>
      <w:r w:rsidR="00E74C07" w:rsidRPr="000542F6">
        <w:rPr>
          <w:rFonts w:eastAsiaTheme="minorEastAsia" w:cs="Arial"/>
          <w:spacing w:val="1"/>
          <w:szCs w:val="22"/>
        </w:rPr>
        <w:t xml:space="preserve"> </w:t>
      </w:r>
    </w:p>
    <w:p w14:paraId="35487158" w14:textId="77777777" w:rsidR="00E74C07" w:rsidRPr="000542F6" w:rsidRDefault="00E74C07" w:rsidP="00E74C07">
      <w:pPr>
        <w:widowControl w:val="0"/>
        <w:autoSpaceDE w:val="0"/>
        <w:autoSpaceDN w:val="0"/>
        <w:adjustRightInd w:val="0"/>
        <w:spacing w:before="4" w:line="260" w:lineRule="exact"/>
        <w:jc w:val="both"/>
        <w:rPr>
          <w:rFonts w:eastAsiaTheme="minorEastAsia" w:cs="Arial"/>
          <w:sz w:val="28"/>
          <w:szCs w:val="26"/>
        </w:rPr>
      </w:pPr>
    </w:p>
    <w:p w14:paraId="37310F04" w14:textId="2EF7CC0C" w:rsidR="00E74C07" w:rsidRPr="000542F6" w:rsidRDefault="00716F5B" w:rsidP="00E74C07">
      <w:pPr>
        <w:widowControl w:val="0"/>
        <w:autoSpaceDE w:val="0"/>
        <w:autoSpaceDN w:val="0"/>
        <w:adjustRightInd w:val="0"/>
        <w:spacing w:line="250" w:lineRule="auto"/>
        <w:ind w:right="200"/>
        <w:jc w:val="both"/>
        <w:rPr>
          <w:rFonts w:eastAsiaTheme="minorEastAsia" w:cs="Arial"/>
          <w:szCs w:val="22"/>
        </w:rPr>
      </w:pPr>
      <w:r>
        <w:rPr>
          <w:rFonts w:eastAsiaTheme="minorEastAsia" w:cs="Arial"/>
          <w:b/>
          <w:spacing w:val="-1"/>
          <w:szCs w:val="22"/>
        </w:rPr>
        <w:t>Ladder</w:t>
      </w:r>
      <w:r w:rsidR="00E74C07">
        <w:rPr>
          <w:rFonts w:eastAsiaTheme="minorEastAsia" w:cs="Arial"/>
          <w:b/>
          <w:spacing w:val="-1"/>
          <w:szCs w:val="22"/>
        </w:rPr>
        <w:t xml:space="preserve"> </w:t>
      </w:r>
      <w:r>
        <w:rPr>
          <w:rFonts w:eastAsiaTheme="minorEastAsia" w:cs="Arial"/>
          <w:spacing w:val="-1"/>
          <w:szCs w:val="22"/>
        </w:rPr>
        <w:t xml:space="preserve">device incorporating or employing steps, rungs, or cleats on which a person may step to ascend or descend. </w:t>
      </w:r>
    </w:p>
    <w:p w14:paraId="7019E251" w14:textId="77777777" w:rsidR="00E74C07" w:rsidRPr="000542F6" w:rsidRDefault="00E74C07" w:rsidP="00E74C07">
      <w:pPr>
        <w:widowControl w:val="0"/>
        <w:autoSpaceDE w:val="0"/>
        <w:autoSpaceDN w:val="0"/>
        <w:adjustRightInd w:val="0"/>
        <w:spacing w:before="4" w:line="260" w:lineRule="exact"/>
        <w:jc w:val="both"/>
        <w:rPr>
          <w:rFonts w:eastAsiaTheme="minorEastAsia" w:cs="Arial"/>
          <w:sz w:val="28"/>
          <w:szCs w:val="26"/>
        </w:rPr>
      </w:pPr>
    </w:p>
    <w:p w14:paraId="6D90D0A1" w14:textId="71227C6F" w:rsidR="00E74C07" w:rsidRDefault="00E6046D" w:rsidP="00E6046D">
      <w:pPr>
        <w:widowControl w:val="0"/>
        <w:autoSpaceDE w:val="0"/>
        <w:autoSpaceDN w:val="0"/>
        <w:adjustRightInd w:val="0"/>
        <w:spacing w:line="250" w:lineRule="auto"/>
        <w:ind w:right="150"/>
        <w:jc w:val="both"/>
        <w:rPr>
          <w:rFonts w:eastAsiaTheme="minorEastAsia" w:cs="Arial"/>
          <w:szCs w:val="22"/>
        </w:rPr>
      </w:pPr>
      <w:r>
        <w:rPr>
          <w:rFonts w:eastAsiaTheme="minorEastAsia" w:cs="Arial"/>
          <w:b/>
          <w:spacing w:val="-1"/>
          <w:szCs w:val="22"/>
        </w:rPr>
        <w:t>Ladder Safety System</w:t>
      </w:r>
      <w:r w:rsidR="00E74C07">
        <w:rPr>
          <w:rFonts w:eastAsiaTheme="minorEastAsia" w:cs="Arial"/>
          <w:b/>
          <w:spacing w:val="-1"/>
          <w:szCs w:val="22"/>
        </w:rPr>
        <w:t xml:space="preserve"> </w:t>
      </w:r>
      <w:r w:rsidR="00E74C07">
        <w:rPr>
          <w:rFonts w:eastAsiaTheme="minorEastAsia" w:cs="Arial"/>
          <w:spacing w:val="-4"/>
          <w:szCs w:val="22"/>
        </w:rPr>
        <w:t>is a</w:t>
      </w:r>
      <w:r w:rsidR="00E74C07">
        <w:rPr>
          <w:rFonts w:cs="Arial"/>
          <w:color w:val="222222"/>
          <w:shd w:val="clear" w:color="auto" w:fill="FFFFFF"/>
        </w:rPr>
        <w:t xml:space="preserve">n </w:t>
      </w:r>
      <w:r>
        <w:rPr>
          <w:rFonts w:cs="Arial"/>
          <w:color w:val="222222"/>
          <w:shd w:val="clear" w:color="auto" w:fill="FFFFFF"/>
        </w:rPr>
        <w:t>assembly of components whose function is to arrest the fall of a user, including the carrier and its associated attachment elements (brackets, fasteners, etc.), safe</w:t>
      </w:r>
      <w:r w:rsidR="00327559">
        <w:rPr>
          <w:rFonts w:cs="Arial"/>
          <w:color w:val="222222"/>
          <w:shd w:val="clear" w:color="auto" w:fill="FFFFFF"/>
        </w:rPr>
        <w:t>t</w:t>
      </w:r>
      <w:r>
        <w:rPr>
          <w:rFonts w:cs="Arial"/>
          <w:color w:val="222222"/>
          <w:shd w:val="clear" w:color="auto" w:fill="FFFFFF"/>
        </w:rPr>
        <w:t>y sleeve, body support</w:t>
      </w:r>
      <w:r w:rsidR="00327559">
        <w:rPr>
          <w:rFonts w:cs="Arial"/>
          <w:color w:val="222222"/>
          <w:shd w:val="clear" w:color="auto" w:fill="FFFFFF"/>
        </w:rPr>
        <w:t>,</w:t>
      </w:r>
      <w:r>
        <w:rPr>
          <w:rFonts w:cs="Arial"/>
          <w:color w:val="222222"/>
          <w:shd w:val="clear" w:color="auto" w:fill="FFFFFF"/>
        </w:rPr>
        <w:t xml:space="preserve"> and connectors, wherein the carrier is permanently attached to the climbing face of the ladder or immediately adjacent to the structure.</w:t>
      </w:r>
    </w:p>
    <w:p w14:paraId="67A09830" w14:textId="77777777" w:rsidR="00E74C07" w:rsidRDefault="00E74C07" w:rsidP="00E74C07">
      <w:pPr>
        <w:widowControl w:val="0"/>
        <w:autoSpaceDE w:val="0"/>
        <w:autoSpaceDN w:val="0"/>
        <w:adjustRightInd w:val="0"/>
        <w:spacing w:line="250" w:lineRule="auto"/>
        <w:ind w:right="50"/>
        <w:jc w:val="both"/>
        <w:rPr>
          <w:rFonts w:eastAsiaTheme="minorEastAsia" w:cs="Arial"/>
          <w:szCs w:val="22"/>
        </w:rPr>
      </w:pPr>
    </w:p>
    <w:p w14:paraId="16FB5244" w14:textId="36EBB8EF" w:rsidR="00E74C07" w:rsidRPr="000542F6" w:rsidRDefault="00E6046D" w:rsidP="00E74C07">
      <w:pPr>
        <w:widowControl w:val="0"/>
        <w:autoSpaceDE w:val="0"/>
        <w:autoSpaceDN w:val="0"/>
        <w:adjustRightInd w:val="0"/>
        <w:spacing w:line="250" w:lineRule="auto"/>
        <w:ind w:right="50"/>
        <w:jc w:val="both"/>
        <w:rPr>
          <w:rFonts w:eastAsiaTheme="minorEastAsia" w:cs="Arial"/>
          <w:szCs w:val="22"/>
        </w:rPr>
      </w:pPr>
      <w:r>
        <w:rPr>
          <w:rFonts w:eastAsiaTheme="minorEastAsia" w:cs="Arial"/>
          <w:b/>
          <w:szCs w:val="22"/>
        </w:rPr>
        <w:t>Platform</w:t>
      </w:r>
      <w:r w:rsidR="00327559">
        <w:rPr>
          <w:rFonts w:eastAsiaTheme="minorEastAsia" w:cs="Arial"/>
          <w:b/>
          <w:szCs w:val="22"/>
        </w:rPr>
        <w:t>s</w:t>
      </w:r>
      <w:r w:rsidR="00E74C07">
        <w:rPr>
          <w:rFonts w:eastAsiaTheme="minorEastAsia" w:cs="Arial"/>
          <w:b/>
          <w:szCs w:val="22"/>
        </w:rPr>
        <w:t xml:space="preserve"> </w:t>
      </w:r>
      <w:r w:rsidR="00327559">
        <w:rPr>
          <w:rFonts w:eastAsiaTheme="minorEastAsia" w:cs="Arial"/>
          <w:szCs w:val="22"/>
        </w:rPr>
        <w:t>are</w:t>
      </w:r>
      <w:r>
        <w:rPr>
          <w:rFonts w:eastAsiaTheme="minorEastAsia" w:cs="Arial"/>
          <w:szCs w:val="22"/>
        </w:rPr>
        <w:t xml:space="preserve"> landing surface that is used as a working standing location.</w:t>
      </w:r>
    </w:p>
    <w:p w14:paraId="428FB29A" w14:textId="77777777" w:rsidR="00E74C07" w:rsidRPr="000542F6" w:rsidRDefault="00E74C07" w:rsidP="00E74C07">
      <w:pPr>
        <w:widowControl w:val="0"/>
        <w:autoSpaceDE w:val="0"/>
        <w:autoSpaceDN w:val="0"/>
        <w:adjustRightInd w:val="0"/>
        <w:spacing w:before="15" w:line="260" w:lineRule="exact"/>
        <w:jc w:val="both"/>
        <w:rPr>
          <w:rFonts w:eastAsiaTheme="minorEastAsia" w:cs="Arial"/>
          <w:sz w:val="28"/>
          <w:szCs w:val="26"/>
        </w:rPr>
      </w:pPr>
    </w:p>
    <w:p w14:paraId="1DC384C1" w14:textId="190BFCBC" w:rsidR="00E74C07" w:rsidRPr="000542F6" w:rsidRDefault="00E6046D" w:rsidP="00E74C07">
      <w:pPr>
        <w:widowControl w:val="0"/>
        <w:autoSpaceDE w:val="0"/>
        <w:autoSpaceDN w:val="0"/>
        <w:adjustRightInd w:val="0"/>
        <w:spacing w:line="250" w:lineRule="auto"/>
        <w:ind w:right="224"/>
        <w:jc w:val="both"/>
        <w:rPr>
          <w:rFonts w:eastAsiaTheme="minorEastAsia" w:cs="Arial"/>
          <w:szCs w:val="22"/>
        </w:rPr>
      </w:pPr>
      <w:r>
        <w:rPr>
          <w:rFonts w:eastAsiaTheme="minorEastAsia" w:cs="Arial"/>
          <w:b/>
          <w:spacing w:val="1"/>
          <w:szCs w:val="22"/>
        </w:rPr>
        <w:t>Rail</w:t>
      </w:r>
      <w:r>
        <w:rPr>
          <w:rFonts w:eastAsiaTheme="minorEastAsia" w:cs="Arial"/>
          <w:spacing w:val="-4"/>
          <w:szCs w:val="22"/>
        </w:rPr>
        <w:t xml:space="preserve"> is the side members joined at intervals by either rungs or steps.</w:t>
      </w:r>
    </w:p>
    <w:p w14:paraId="70C8AC8A" w14:textId="77777777" w:rsidR="00E74C07" w:rsidRPr="000542F6" w:rsidRDefault="00E74C07" w:rsidP="00E74C07">
      <w:pPr>
        <w:widowControl w:val="0"/>
        <w:autoSpaceDE w:val="0"/>
        <w:autoSpaceDN w:val="0"/>
        <w:adjustRightInd w:val="0"/>
        <w:spacing w:before="4" w:line="260" w:lineRule="exact"/>
        <w:jc w:val="both"/>
        <w:rPr>
          <w:rFonts w:eastAsiaTheme="minorEastAsia" w:cs="Arial"/>
          <w:sz w:val="28"/>
          <w:szCs w:val="26"/>
        </w:rPr>
      </w:pPr>
    </w:p>
    <w:p w14:paraId="31359802" w14:textId="77777777" w:rsidR="006807FD" w:rsidRDefault="006807FD" w:rsidP="00E74C07">
      <w:pPr>
        <w:widowControl w:val="0"/>
        <w:autoSpaceDE w:val="0"/>
        <w:autoSpaceDN w:val="0"/>
        <w:adjustRightInd w:val="0"/>
        <w:spacing w:line="250" w:lineRule="auto"/>
        <w:ind w:right="241"/>
        <w:jc w:val="both"/>
        <w:rPr>
          <w:rFonts w:eastAsiaTheme="minorEastAsia" w:cs="Arial"/>
          <w:b/>
          <w:spacing w:val="-1"/>
          <w:szCs w:val="22"/>
        </w:rPr>
      </w:pPr>
    </w:p>
    <w:p w14:paraId="7D726283" w14:textId="77777777" w:rsidR="006807FD" w:rsidRDefault="006807FD" w:rsidP="00E74C07">
      <w:pPr>
        <w:widowControl w:val="0"/>
        <w:autoSpaceDE w:val="0"/>
        <w:autoSpaceDN w:val="0"/>
        <w:adjustRightInd w:val="0"/>
        <w:spacing w:line="250" w:lineRule="auto"/>
        <w:ind w:right="241"/>
        <w:jc w:val="both"/>
        <w:rPr>
          <w:rFonts w:eastAsiaTheme="minorEastAsia" w:cs="Arial"/>
          <w:b/>
          <w:spacing w:val="-1"/>
          <w:szCs w:val="22"/>
        </w:rPr>
      </w:pPr>
    </w:p>
    <w:p w14:paraId="59BC1308" w14:textId="77777777" w:rsidR="006807FD" w:rsidRDefault="006807FD" w:rsidP="00E74C07">
      <w:pPr>
        <w:widowControl w:val="0"/>
        <w:autoSpaceDE w:val="0"/>
        <w:autoSpaceDN w:val="0"/>
        <w:adjustRightInd w:val="0"/>
        <w:spacing w:line="250" w:lineRule="auto"/>
        <w:ind w:right="241"/>
        <w:jc w:val="both"/>
        <w:rPr>
          <w:rFonts w:eastAsiaTheme="minorEastAsia" w:cs="Arial"/>
          <w:b/>
          <w:spacing w:val="-1"/>
          <w:szCs w:val="22"/>
        </w:rPr>
      </w:pPr>
    </w:p>
    <w:p w14:paraId="5D900E76" w14:textId="0C226D03" w:rsidR="00E74C07" w:rsidRDefault="00E6046D" w:rsidP="00E74C07">
      <w:pPr>
        <w:widowControl w:val="0"/>
        <w:autoSpaceDE w:val="0"/>
        <w:autoSpaceDN w:val="0"/>
        <w:adjustRightInd w:val="0"/>
        <w:spacing w:line="250" w:lineRule="auto"/>
        <w:ind w:right="241"/>
        <w:jc w:val="both"/>
        <w:rPr>
          <w:rFonts w:eastAsiaTheme="minorEastAsia" w:cs="Arial"/>
          <w:spacing w:val="-4"/>
          <w:szCs w:val="22"/>
        </w:rPr>
      </w:pPr>
      <w:r>
        <w:rPr>
          <w:rFonts w:eastAsiaTheme="minorEastAsia" w:cs="Arial"/>
          <w:b/>
          <w:spacing w:val="-1"/>
          <w:szCs w:val="22"/>
        </w:rPr>
        <w:lastRenderedPageBreak/>
        <w:t>Stepladder</w:t>
      </w:r>
      <w:r w:rsidR="00327559">
        <w:rPr>
          <w:rFonts w:eastAsiaTheme="minorEastAsia" w:cs="Arial"/>
          <w:b/>
          <w:spacing w:val="-1"/>
          <w:szCs w:val="22"/>
        </w:rPr>
        <w:t>s</w:t>
      </w:r>
      <w:r w:rsidR="00E74C07" w:rsidRPr="000542F6">
        <w:rPr>
          <w:rFonts w:eastAsiaTheme="minorEastAsia" w:cs="Arial"/>
          <w:szCs w:val="22"/>
        </w:rPr>
        <w:t xml:space="preserve"> </w:t>
      </w:r>
      <w:r>
        <w:rPr>
          <w:rFonts w:eastAsiaTheme="minorEastAsia" w:cs="Arial"/>
          <w:spacing w:val="-4"/>
          <w:szCs w:val="22"/>
        </w:rPr>
        <w:t xml:space="preserve">are a self-supporting portable ladder, non-adjustable in length, with flat steps and a hinged base. </w:t>
      </w:r>
      <w:r w:rsidR="006807FD">
        <w:rPr>
          <w:rFonts w:eastAsiaTheme="minorEastAsia" w:cs="Arial"/>
          <w:spacing w:val="-4"/>
          <w:szCs w:val="22"/>
        </w:rPr>
        <w:t xml:space="preserve"> They are designed to support one person along with all necessary equipment (tools, materials, etc.) and they are constructed under the following general classes:</w:t>
      </w:r>
    </w:p>
    <w:p w14:paraId="4E279826" w14:textId="2F5E3C94" w:rsidR="006807FD" w:rsidRDefault="006807FD" w:rsidP="00072015">
      <w:pPr>
        <w:pStyle w:val="ListParagraph"/>
        <w:widowControl w:val="0"/>
        <w:numPr>
          <w:ilvl w:val="0"/>
          <w:numId w:val="8"/>
        </w:numPr>
        <w:autoSpaceDE w:val="0"/>
        <w:autoSpaceDN w:val="0"/>
        <w:adjustRightInd w:val="0"/>
        <w:spacing w:line="250" w:lineRule="auto"/>
        <w:ind w:right="241"/>
        <w:jc w:val="both"/>
        <w:rPr>
          <w:rFonts w:eastAsiaTheme="minorEastAsia" w:cs="Arial"/>
          <w:szCs w:val="22"/>
        </w:rPr>
      </w:pPr>
      <w:r w:rsidRPr="006807FD">
        <w:rPr>
          <w:rFonts w:eastAsiaTheme="minorEastAsia" w:cs="Arial"/>
          <w:b/>
          <w:szCs w:val="22"/>
        </w:rPr>
        <w:t>Type I</w:t>
      </w:r>
      <w:r>
        <w:rPr>
          <w:rFonts w:eastAsiaTheme="minorEastAsia" w:cs="Arial"/>
          <w:szCs w:val="22"/>
        </w:rPr>
        <w:t xml:space="preserve"> – Industrial, heavy-duty ladder with load capacity</w:t>
      </w:r>
      <w:r w:rsidR="00327559">
        <w:rPr>
          <w:rFonts w:eastAsiaTheme="minorEastAsia" w:cs="Arial"/>
          <w:szCs w:val="22"/>
        </w:rPr>
        <w:t>,</w:t>
      </w:r>
      <w:r>
        <w:rPr>
          <w:rFonts w:eastAsiaTheme="minorEastAsia" w:cs="Arial"/>
          <w:szCs w:val="22"/>
        </w:rPr>
        <w:t xml:space="preserve"> not more than 250 pounds.</w:t>
      </w:r>
    </w:p>
    <w:p w14:paraId="2954C230" w14:textId="36D1962C" w:rsidR="006807FD" w:rsidRDefault="006807FD" w:rsidP="00072015">
      <w:pPr>
        <w:pStyle w:val="ListParagraph"/>
        <w:widowControl w:val="0"/>
        <w:numPr>
          <w:ilvl w:val="0"/>
          <w:numId w:val="8"/>
        </w:numPr>
        <w:autoSpaceDE w:val="0"/>
        <w:autoSpaceDN w:val="0"/>
        <w:adjustRightInd w:val="0"/>
        <w:spacing w:line="250" w:lineRule="auto"/>
        <w:ind w:right="241"/>
        <w:jc w:val="both"/>
        <w:rPr>
          <w:rFonts w:eastAsiaTheme="minorEastAsia" w:cs="Arial"/>
          <w:szCs w:val="22"/>
        </w:rPr>
      </w:pPr>
      <w:r w:rsidRPr="006807FD">
        <w:rPr>
          <w:rFonts w:eastAsiaTheme="minorEastAsia" w:cs="Arial"/>
          <w:b/>
          <w:szCs w:val="22"/>
        </w:rPr>
        <w:t>Type IA</w:t>
      </w:r>
      <w:r>
        <w:rPr>
          <w:rFonts w:eastAsiaTheme="minorEastAsia" w:cs="Arial"/>
          <w:szCs w:val="22"/>
        </w:rPr>
        <w:t xml:space="preserve"> – Extra-heavy industrial ladder with load capacity</w:t>
      </w:r>
      <w:r w:rsidR="00327559">
        <w:rPr>
          <w:rFonts w:eastAsiaTheme="minorEastAsia" w:cs="Arial"/>
          <w:szCs w:val="22"/>
        </w:rPr>
        <w:t>,</w:t>
      </w:r>
      <w:r>
        <w:rPr>
          <w:rFonts w:eastAsiaTheme="minorEastAsia" w:cs="Arial"/>
          <w:szCs w:val="22"/>
        </w:rPr>
        <w:t xml:space="preserve"> not more than 300 pounds.</w:t>
      </w:r>
    </w:p>
    <w:p w14:paraId="1D90CF83" w14:textId="1F243556" w:rsidR="006807FD" w:rsidRDefault="006807FD" w:rsidP="00072015">
      <w:pPr>
        <w:pStyle w:val="ListParagraph"/>
        <w:widowControl w:val="0"/>
        <w:numPr>
          <w:ilvl w:val="0"/>
          <w:numId w:val="8"/>
        </w:numPr>
        <w:autoSpaceDE w:val="0"/>
        <w:autoSpaceDN w:val="0"/>
        <w:adjustRightInd w:val="0"/>
        <w:spacing w:line="250" w:lineRule="auto"/>
        <w:ind w:right="241"/>
        <w:jc w:val="both"/>
        <w:rPr>
          <w:rFonts w:eastAsiaTheme="minorEastAsia" w:cs="Arial"/>
          <w:szCs w:val="22"/>
        </w:rPr>
      </w:pPr>
      <w:r w:rsidRPr="006807FD">
        <w:rPr>
          <w:rFonts w:eastAsiaTheme="minorEastAsia" w:cs="Arial"/>
          <w:b/>
          <w:szCs w:val="22"/>
        </w:rPr>
        <w:t>Type II</w:t>
      </w:r>
      <w:r>
        <w:rPr>
          <w:rFonts w:eastAsiaTheme="minorEastAsia" w:cs="Arial"/>
          <w:szCs w:val="22"/>
        </w:rPr>
        <w:t xml:space="preserve"> – Commer</w:t>
      </w:r>
      <w:r w:rsidR="00327559">
        <w:rPr>
          <w:rFonts w:eastAsiaTheme="minorEastAsia" w:cs="Arial"/>
          <w:szCs w:val="22"/>
        </w:rPr>
        <w:t>cial</w:t>
      </w:r>
      <w:r>
        <w:rPr>
          <w:rFonts w:eastAsiaTheme="minorEastAsia" w:cs="Arial"/>
          <w:szCs w:val="22"/>
        </w:rPr>
        <w:t>, medium-duty ladder with load capacity</w:t>
      </w:r>
      <w:r w:rsidR="00327559">
        <w:rPr>
          <w:rFonts w:eastAsiaTheme="minorEastAsia" w:cs="Arial"/>
          <w:szCs w:val="22"/>
        </w:rPr>
        <w:t>,</w:t>
      </w:r>
      <w:r>
        <w:rPr>
          <w:rFonts w:eastAsiaTheme="minorEastAsia" w:cs="Arial"/>
          <w:szCs w:val="22"/>
        </w:rPr>
        <w:t xml:space="preserve"> not more than 225 pounds.</w:t>
      </w:r>
    </w:p>
    <w:p w14:paraId="48AE851D" w14:textId="3C8138C2" w:rsidR="006807FD" w:rsidRPr="006807FD" w:rsidRDefault="006807FD" w:rsidP="00072015">
      <w:pPr>
        <w:pStyle w:val="ListParagraph"/>
        <w:widowControl w:val="0"/>
        <w:numPr>
          <w:ilvl w:val="0"/>
          <w:numId w:val="8"/>
        </w:numPr>
        <w:autoSpaceDE w:val="0"/>
        <w:autoSpaceDN w:val="0"/>
        <w:adjustRightInd w:val="0"/>
        <w:spacing w:line="250" w:lineRule="auto"/>
        <w:ind w:right="241"/>
        <w:jc w:val="both"/>
        <w:rPr>
          <w:rFonts w:eastAsiaTheme="minorEastAsia" w:cs="Arial"/>
          <w:szCs w:val="22"/>
        </w:rPr>
      </w:pPr>
      <w:r w:rsidRPr="006807FD">
        <w:rPr>
          <w:rFonts w:eastAsiaTheme="minorEastAsia" w:cs="Arial"/>
          <w:b/>
          <w:szCs w:val="22"/>
        </w:rPr>
        <w:t>Type III</w:t>
      </w:r>
      <w:r>
        <w:rPr>
          <w:rFonts w:eastAsiaTheme="minorEastAsia" w:cs="Arial"/>
          <w:szCs w:val="22"/>
        </w:rPr>
        <w:t xml:space="preserve"> – Household, light-duty with load capacity</w:t>
      </w:r>
      <w:r w:rsidR="00327559">
        <w:rPr>
          <w:rFonts w:eastAsiaTheme="minorEastAsia" w:cs="Arial"/>
          <w:szCs w:val="22"/>
        </w:rPr>
        <w:t>,</w:t>
      </w:r>
      <w:r>
        <w:rPr>
          <w:rFonts w:eastAsiaTheme="minorEastAsia" w:cs="Arial"/>
          <w:szCs w:val="22"/>
        </w:rPr>
        <w:t xml:space="preserve"> not more than 200 pounds.</w:t>
      </w:r>
    </w:p>
    <w:p w14:paraId="7A87A718" w14:textId="77777777" w:rsidR="00E74C07" w:rsidRDefault="00E74C07" w:rsidP="00E74C07"/>
    <w:p w14:paraId="412248F1" w14:textId="4D6EAB94" w:rsidR="00E74C07" w:rsidRDefault="00E6046D" w:rsidP="00E74C07">
      <w:pPr>
        <w:rPr>
          <w:rFonts w:eastAsiaTheme="minorEastAsia" w:cs="Arial"/>
          <w:szCs w:val="22"/>
        </w:rPr>
      </w:pPr>
      <w:r>
        <w:rPr>
          <w:rFonts w:eastAsiaTheme="minorEastAsia" w:cs="Arial"/>
          <w:b/>
          <w:spacing w:val="-4"/>
          <w:szCs w:val="22"/>
        </w:rPr>
        <w:t>Step Stool</w:t>
      </w:r>
      <w:r w:rsidR="00327559">
        <w:rPr>
          <w:rFonts w:eastAsiaTheme="minorEastAsia" w:cs="Arial"/>
          <w:b/>
          <w:spacing w:val="-4"/>
          <w:szCs w:val="22"/>
        </w:rPr>
        <w:t>s</w:t>
      </w:r>
      <w:r>
        <w:rPr>
          <w:rFonts w:eastAsiaTheme="minorEastAsia" w:cs="Arial"/>
          <w:b/>
          <w:spacing w:val="-4"/>
          <w:szCs w:val="22"/>
        </w:rPr>
        <w:t xml:space="preserve"> (ladder type)</w:t>
      </w:r>
      <w:r w:rsidR="00E74C07">
        <w:rPr>
          <w:rFonts w:eastAsiaTheme="minorEastAsia" w:cs="Arial"/>
          <w:b/>
          <w:spacing w:val="-4"/>
          <w:szCs w:val="22"/>
        </w:rPr>
        <w:t xml:space="preserve"> </w:t>
      </w:r>
      <w:r>
        <w:rPr>
          <w:rFonts w:eastAsiaTheme="minorEastAsia" w:cs="Arial"/>
          <w:spacing w:val="-4"/>
          <w:szCs w:val="22"/>
        </w:rPr>
        <w:t>are a self-supporting, foldable, portable ladder, non-adjustable in length, 32-inches or less in overall size, with flat steps and without a pail shelf, designed to be climbed on the ladder top cap so that the ladder top cap</w:t>
      </w:r>
      <w:r w:rsidR="00327559">
        <w:rPr>
          <w:rFonts w:eastAsiaTheme="minorEastAsia" w:cs="Arial"/>
          <w:spacing w:val="-4"/>
          <w:szCs w:val="22"/>
        </w:rPr>
        <w:t>, as well as all steps,</w:t>
      </w:r>
      <w:r>
        <w:rPr>
          <w:rFonts w:eastAsiaTheme="minorEastAsia" w:cs="Arial"/>
          <w:spacing w:val="-4"/>
          <w:szCs w:val="22"/>
        </w:rPr>
        <w:t xml:space="preserve"> can be climbed.  The side rails may continue above the top cap. </w:t>
      </w:r>
    </w:p>
    <w:p w14:paraId="5B551DE4" w14:textId="77777777" w:rsidR="00E74C07" w:rsidRDefault="00E74C07" w:rsidP="00E74C07">
      <w:pPr>
        <w:rPr>
          <w:rFonts w:eastAsiaTheme="minorEastAsia" w:cs="Arial"/>
          <w:szCs w:val="22"/>
        </w:rPr>
      </w:pPr>
    </w:p>
    <w:p w14:paraId="6B689396" w14:textId="224E0E06" w:rsidR="00E74C07" w:rsidRDefault="00E6046D" w:rsidP="00E74C07">
      <w:pPr>
        <w:rPr>
          <w:rFonts w:eastAsiaTheme="minorEastAsia" w:cs="Arial"/>
          <w:szCs w:val="22"/>
        </w:rPr>
      </w:pPr>
      <w:r>
        <w:rPr>
          <w:rFonts w:eastAsiaTheme="minorEastAsia" w:cs="Arial"/>
          <w:b/>
          <w:szCs w:val="22"/>
        </w:rPr>
        <w:t>Top Cap</w:t>
      </w:r>
      <w:r w:rsidR="00E74C07">
        <w:rPr>
          <w:rFonts w:eastAsiaTheme="minorEastAsia" w:cs="Arial"/>
          <w:b/>
          <w:szCs w:val="22"/>
        </w:rPr>
        <w:t xml:space="preserve"> </w:t>
      </w:r>
      <w:r>
        <w:rPr>
          <w:rFonts w:eastAsiaTheme="minorEastAsia" w:cs="Arial"/>
          <w:szCs w:val="22"/>
        </w:rPr>
        <w:t>is the uppermost horizontal member of a portable stepladder.</w:t>
      </w:r>
    </w:p>
    <w:p w14:paraId="25F2C094" w14:textId="77777777" w:rsidR="00E74C07" w:rsidRDefault="00E74C07" w:rsidP="00E74C07">
      <w:pPr>
        <w:rPr>
          <w:rFonts w:eastAsiaTheme="minorEastAsia" w:cs="Arial"/>
          <w:szCs w:val="22"/>
        </w:rPr>
      </w:pPr>
    </w:p>
    <w:p w14:paraId="6CD2B492" w14:textId="311F33BB" w:rsidR="00E74C07" w:rsidRDefault="00E6046D" w:rsidP="00E74C07">
      <w:pPr>
        <w:rPr>
          <w:rFonts w:eastAsiaTheme="minorEastAsia" w:cs="Arial"/>
          <w:szCs w:val="22"/>
        </w:rPr>
      </w:pPr>
      <w:r>
        <w:rPr>
          <w:rFonts w:eastAsiaTheme="minorEastAsia" w:cs="Arial"/>
          <w:b/>
          <w:szCs w:val="22"/>
        </w:rPr>
        <w:t>Top Step</w:t>
      </w:r>
      <w:r w:rsidR="00E74C07">
        <w:rPr>
          <w:rFonts w:eastAsiaTheme="minorEastAsia" w:cs="Arial"/>
          <w:b/>
          <w:szCs w:val="22"/>
        </w:rPr>
        <w:t xml:space="preserve"> </w:t>
      </w:r>
      <w:r>
        <w:rPr>
          <w:rFonts w:eastAsiaTheme="minorEastAsia" w:cs="Arial"/>
          <w:spacing w:val="-4"/>
          <w:szCs w:val="22"/>
        </w:rPr>
        <w:t>is the first step below the top cap of a portable stepladder.  Where a ladder is constructed without a top cap, the top step is the first step below the top of the rails.</w:t>
      </w:r>
    </w:p>
    <w:p w14:paraId="4F24D3E4" w14:textId="2CDCBE4C" w:rsidR="00E74C07" w:rsidRDefault="00E74C07" w:rsidP="002427E3">
      <w:pPr>
        <w:jc w:val="both"/>
        <w:rPr>
          <w:bCs/>
        </w:rPr>
      </w:pPr>
    </w:p>
    <w:p w14:paraId="00211DFD" w14:textId="302342BF" w:rsidR="00E6046D" w:rsidRDefault="00E6046D" w:rsidP="00E6046D">
      <w:pPr>
        <w:rPr>
          <w:rFonts w:eastAsiaTheme="minorEastAsia" w:cs="Arial"/>
          <w:szCs w:val="22"/>
        </w:rPr>
      </w:pPr>
      <w:r>
        <w:rPr>
          <w:rFonts w:eastAsiaTheme="minorEastAsia" w:cs="Arial"/>
          <w:b/>
          <w:szCs w:val="22"/>
        </w:rPr>
        <w:t xml:space="preserve">Working Length </w:t>
      </w:r>
      <w:r>
        <w:rPr>
          <w:rFonts w:eastAsiaTheme="minorEastAsia" w:cs="Arial"/>
          <w:spacing w:val="-4"/>
          <w:szCs w:val="22"/>
        </w:rPr>
        <w:t>is the length of a non-self-supporting portable ladder measured along the rails from the base support of the ladder to the point of bearing at the top.</w:t>
      </w:r>
    </w:p>
    <w:p w14:paraId="2B7D4732" w14:textId="118817B4" w:rsidR="00E6046D" w:rsidRDefault="00E6046D" w:rsidP="002427E3">
      <w:pPr>
        <w:jc w:val="both"/>
        <w:rPr>
          <w:bCs/>
        </w:rPr>
      </w:pPr>
    </w:p>
    <w:p w14:paraId="03E71EB5" w14:textId="55852AFB" w:rsidR="00E6046D" w:rsidRDefault="00E6046D" w:rsidP="00E6046D">
      <w:pPr>
        <w:rPr>
          <w:rFonts w:eastAsiaTheme="minorEastAsia" w:cs="Arial"/>
          <w:szCs w:val="22"/>
        </w:rPr>
      </w:pPr>
      <w:r>
        <w:rPr>
          <w:rFonts w:eastAsiaTheme="minorEastAsia" w:cs="Arial"/>
          <w:b/>
          <w:szCs w:val="22"/>
        </w:rPr>
        <w:t xml:space="preserve">Working Load </w:t>
      </w:r>
      <w:r>
        <w:rPr>
          <w:rFonts w:eastAsiaTheme="minorEastAsia" w:cs="Arial"/>
          <w:spacing w:val="-4"/>
          <w:szCs w:val="22"/>
        </w:rPr>
        <w:t>is maximum applied load, including the weight of the user, materials, and tools, that the ladder is support for the intended use.</w:t>
      </w:r>
    </w:p>
    <w:p w14:paraId="58CA6BDA" w14:textId="77777777" w:rsidR="002427E3" w:rsidRDefault="002427E3" w:rsidP="002427E3">
      <w:pPr>
        <w:jc w:val="both"/>
        <w:rPr>
          <w:bCs/>
          <w:sz w:val="22"/>
          <w:szCs w:val="22"/>
        </w:rPr>
      </w:pPr>
    </w:p>
    <w:p w14:paraId="40D15B9D" w14:textId="0B965B35" w:rsidR="00AC3D37" w:rsidRDefault="00C12D3D" w:rsidP="00AE2470">
      <w:pPr>
        <w:pStyle w:val="Heading1"/>
        <w:spacing w:after="0"/>
        <w:rPr>
          <w:rFonts w:ascii="Arial" w:hAnsi="Arial" w:cs="Arial"/>
          <w:szCs w:val="24"/>
          <w:u w:val="none"/>
        </w:rPr>
      </w:pPr>
      <w:bookmarkStart w:id="5" w:name="_Toc38374221"/>
      <w:r>
        <w:rPr>
          <w:rFonts w:ascii="Arial" w:hAnsi="Arial" w:cs="Arial"/>
          <w:szCs w:val="24"/>
          <w:u w:val="none"/>
        </w:rPr>
        <w:t>RESPONSIBLE PARTIES</w:t>
      </w:r>
      <w:bookmarkEnd w:id="5"/>
    </w:p>
    <w:p w14:paraId="5F404290" w14:textId="77777777" w:rsidR="00F5110F" w:rsidRDefault="00F5110F" w:rsidP="00F5110F">
      <w:pPr>
        <w:jc w:val="both"/>
        <w:rPr>
          <w:sz w:val="22"/>
          <w:szCs w:val="22"/>
        </w:rPr>
      </w:pPr>
    </w:p>
    <w:p w14:paraId="35A807E5" w14:textId="6F402DFA" w:rsidR="000542F6" w:rsidRPr="000542F6" w:rsidRDefault="00DE3775" w:rsidP="000542F6">
      <w:pPr>
        <w:widowControl w:val="0"/>
        <w:autoSpaceDE w:val="0"/>
        <w:autoSpaceDN w:val="0"/>
        <w:adjustRightInd w:val="0"/>
        <w:ind w:right="-20"/>
        <w:rPr>
          <w:rFonts w:eastAsiaTheme="minorEastAsia" w:cs="Arial"/>
          <w:szCs w:val="22"/>
        </w:rPr>
      </w:pPr>
      <w:r>
        <w:rPr>
          <w:rFonts w:eastAsiaTheme="minorEastAsia" w:cs="Arial"/>
          <w:b/>
          <w:bCs/>
          <w:color w:val="FF0000"/>
          <w:spacing w:val="-1"/>
          <w:szCs w:val="22"/>
        </w:rPr>
        <w:t>INSERT</w:t>
      </w:r>
      <w:r w:rsidR="00F5110F">
        <w:rPr>
          <w:rFonts w:eastAsiaTheme="minorEastAsia" w:cs="Arial"/>
          <w:b/>
          <w:bCs/>
          <w:color w:val="FF0000"/>
          <w:spacing w:val="-1"/>
          <w:szCs w:val="22"/>
        </w:rPr>
        <w:t xml:space="preserve"> R</w:t>
      </w:r>
      <w:r>
        <w:rPr>
          <w:rFonts w:eastAsiaTheme="minorEastAsia" w:cs="Arial"/>
          <w:b/>
          <w:bCs/>
          <w:color w:val="FF0000"/>
          <w:spacing w:val="-1"/>
          <w:szCs w:val="22"/>
        </w:rPr>
        <w:t>ESPONSIBLE</w:t>
      </w:r>
      <w:r w:rsidR="00F5110F">
        <w:rPr>
          <w:rFonts w:eastAsiaTheme="minorEastAsia" w:cs="Arial"/>
          <w:b/>
          <w:bCs/>
          <w:color w:val="FF0000"/>
          <w:spacing w:val="-1"/>
          <w:szCs w:val="22"/>
        </w:rPr>
        <w:t xml:space="preserve"> P</w:t>
      </w:r>
      <w:r>
        <w:rPr>
          <w:rFonts w:eastAsiaTheme="minorEastAsia" w:cs="Arial"/>
          <w:b/>
          <w:bCs/>
          <w:color w:val="FF0000"/>
          <w:spacing w:val="-1"/>
          <w:szCs w:val="22"/>
        </w:rPr>
        <w:t>OSITION</w:t>
      </w:r>
      <w:r w:rsidR="00F5110F">
        <w:rPr>
          <w:rFonts w:eastAsiaTheme="minorEastAsia" w:cs="Arial"/>
          <w:b/>
          <w:bCs/>
          <w:color w:val="FF0000"/>
          <w:spacing w:val="-1"/>
          <w:szCs w:val="22"/>
        </w:rPr>
        <w:t xml:space="preserve"> T</w:t>
      </w:r>
      <w:r>
        <w:rPr>
          <w:rFonts w:eastAsiaTheme="minorEastAsia" w:cs="Arial"/>
          <w:b/>
          <w:bCs/>
          <w:color w:val="FF0000"/>
          <w:spacing w:val="-1"/>
          <w:szCs w:val="22"/>
        </w:rPr>
        <w:t>ITLE</w:t>
      </w:r>
      <w:r w:rsidR="000542F6" w:rsidRPr="000542F6">
        <w:rPr>
          <w:rFonts w:eastAsiaTheme="minorEastAsia" w:cs="Arial"/>
          <w:b/>
          <w:bCs/>
          <w:spacing w:val="1"/>
          <w:szCs w:val="22"/>
        </w:rPr>
        <w:t xml:space="preserve"> </w:t>
      </w:r>
      <w:r w:rsidR="00F119DE">
        <w:rPr>
          <w:rFonts w:eastAsiaTheme="minorEastAsia" w:cs="Arial"/>
          <w:b/>
          <w:bCs/>
          <w:spacing w:val="1"/>
          <w:szCs w:val="22"/>
        </w:rPr>
        <w:t>have the r</w:t>
      </w:r>
      <w:r w:rsidR="00F5110F">
        <w:rPr>
          <w:rFonts w:eastAsiaTheme="minorEastAsia" w:cs="Arial"/>
          <w:b/>
          <w:bCs/>
          <w:szCs w:val="22"/>
        </w:rPr>
        <w:t>esponsibility</w:t>
      </w:r>
      <w:r w:rsidR="000542F6" w:rsidRPr="000542F6">
        <w:rPr>
          <w:rFonts w:eastAsiaTheme="minorEastAsia" w:cs="Arial"/>
          <w:b/>
          <w:bCs/>
          <w:szCs w:val="22"/>
        </w:rPr>
        <w:t>:</w:t>
      </w:r>
    </w:p>
    <w:p w14:paraId="0A43AED7" w14:textId="77777777" w:rsidR="000542F6" w:rsidRPr="000542F6" w:rsidRDefault="000542F6" w:rsidP="000542F6">
      <w:pPr>
        <w:widowControl w:val="0"/>
        <w:autoSpaceDE w:val="0"/>
        <w:autoSpaceDN w:val="0"/>
        <w:adjustRightInd w:val="0"/>
        <w:spacing w:before="12" w:line="260" w:lineRule="exact"/>
        <w:rPr>
          <w:rFonts w:ascii="Times New Roman" w:eastAsiaTheme="minorEastAsia" w:hAnsi="Times New Roman"/>
          <w:sz w:val="26"/>
          <w:szCs w:val="26"/>
        </w:rPr>
      </w:pPr>
    </w:p>
    <w:p w14:paraId="61972EFE" w14:textId="1C97EF0F" w:rsidR="000542F6" w:rsidRPr="000542F6" w:rsidRDefault="000542F6" w:rsidP="00F119DE">
      <w:pPr>
        <w:widowControl w:val="0"/>
        <w:tabs>
          <w:tab w:val="left" w:pos="540"/>
        </w:tabs>
        <w:autoSpaceDE w:val="0"/>
        <w:autoSpaceDN w:val="0"/>
        <w:adjustRightInd w:val="0"/>
        <w:ind w:left="536" w:right="-20" w:hanging="435"/>
        <w:jc w:val="both"/>
        <w:rPr>
          <w:rFonts w:eastAsiaTheme="minorEastAsia" w:cs="Arial"/>
          <w:szCs w:val="22"/>
        </w:rPr>
      </w:pPr>
      <w:r w:rsidRPr="000542F6">
        <w:rPr>
          <w:rFonts w:eastAsiaTheme="minorEastAsia" w:cs="Arial"/>
          <w:spacing w:val="-4"/>
          <w:szCs w:val="22"/>
        </w:rPr>
        <w:t>I</w:t>
      </w:r>
      <w:r w:rsidRPr="000542F6">
        <w:rPr>
          <w:rFonts w:eastAsiaTheme="minorEastAsia" w:cs="Arial"/>
          <w:szCs w:val="22"/>
        </w:rPr>
        <w:t>.</w:t>
      </w:r>
      <w:r w:rsidRPr="000542F6">
        <w:rPr>
          <w:rFonts w:eastAsiaTheme="minorEastAsia" w:cs="Arial"/>
          <w:szCs w:val="22"/>
        </w:rPr>
        <w:tab/>
      </w:r>
      <w:r w:rsidR="00F5110F">
        <w:rPr>
          <w:rFonts w:eastAsiaTheme="minorEastAsia" w:cs="Arial"/>
          <w:spacing w:val="-4"/>
          <w:szCs w:val="22"/>
        </w:rPr>
        <w:t xml:space="preserve">Developing specific policies and procedures </w:t>
      </w:r>
      <w:r w:rsidR="00327559">
        <w:rPr>
          <w:rFonts w:eastAsiaTheme="minorEastAsia" w:cs="Arial"/>
          <w:spacing w:val="-4"/>
          <w:szCs w:val="22"/>
        </w:rPr>
        <w:t>about</w:t>
      </w:r>
      <w:r w:rsidR="00F5110F">
        <w:rPr>
          <w:rFonts w:eastAsiaTheme="minorEastAsia" w:cs="Arial"/>
          <w:spacing w:val="-4"/>
          <w:szCs w:val="22"/>
        </w:rPr>
        <w:t xml:space="preserve"> the operation and maintenance of </w:t>
      </w:r>
      <w:r w:rsidR="00327559">
        <w:rPr>
          <w:rFonts w:eastAsiaTheme="minorEastAsia" w:cs="Arial"/>
          <w:spacing w:val="-4"/>
          <w:szCs w:val="22"/>
        </w:rPr>
        <w:t xml:space="preserve">the </w:t>
      </w:r>
      <w:r w:rsidR="00F5110F">
        <w:rPr>
          <w:rFonts w:eastAsiaTheme="minorEastAsia" w:cs="Arial"/>
          <w:spacing w:val="-4"/>
          <w:szCs w:val="22"/>
        </w:rPr>
        <w:t>agen</w:t>
      </w:r>
      <w:r w:rsidR="00327559">
        <w:rPr>
          <w:rFonts w:eastAsiaTheme="minorEastAsia" w:cs="Arial"/>
          <w:spacing w:val="-4"/>
          <w:szCs w:val="22"/>
        </w:rPr>
        <w:t>cy's</w:t>
      </w:r>
      <w:r w:rsidR="00F5110F">
        <w:rPr>
          <w:rFonts w:eastAsiaTheme="minorEastAsia" w:cs="Arial"/>
          <w:spacing w:val="-4"/>
          <w:szCs w:val="22"/>
        </w:rPr>
        <w:t xml:space="preserve"> ladders.</w:t>
      </w:r>
    </w:p>
    <w:p w14:paraId="7FF2ABA6" w14:textId="77777777" w:rsidR="000542F6" w:rsidRPr="000542F6" w:rsidRDefault="000542F6" w:rsidP="000542F6">
      <w:pPr>
        <w:widowControl w:val="0"/>
        <w:autoSpaceDE w:val="0"/>
        <w:autoSpaceDN w:val="0"/>
        <w:adjustRightInd w:val="0"/>
        <w:spacing w:before="15" w:line="260" w:lineRule="exact"/>
        <w:jc w:val="both"/>
        <w:rPr>
          <w:rFonts w:eastAsiaTheme="minorEastAsia" w:cs="Arial"/>
          <w:sz w:val="28"/>
          <w:szCs w:val="26"/>
        </w:rPr>
      </w:pPr>
    </w:p>
    <w:p w14:paraId="132E48F2" w14:textId="59737956" w:rsidR="000542F6" w:rsidRDefault="000542F6" w:rsidP="000542F6">
      <w:pPr>
        <w:widowControl w:val="0"/>
        <w:tabs>
          <w:tab w:val="left" w:pos="540"/>
        </w:tabs>
        <w:autoSpaceDE w:val="0"/>
        <w:autoSpaceDN w:val="0"/>
        <w:adjustRightInd w:val="0"/>
        <w:spacing w:line="250" w:lineRule="auto"/>
        <w:ind w:left="550" w:right="497" w:hanging="449"/>
        <w:jc w:val="both"/>
        <w:rPr>
          <w:rFonts w:eastAsiaTheme="minorEastAsia" w:cs="Arial"/>
          <w:szCs w:val="22"/>
        </w:rPr>
      </w:pPr>
      <w:r w:rsidRPr="000542F6">
        <w:rPr>
          <w:rFonts w:eastAsiaTheme="minorEastAsia" w:cs="Arial"/>
          <w:spacing w:val="-4"/>
          <w:szCs w:val="22"/>
        </w:rPr>
        <w:t>II</w:t>
      </w:r>
      <w:r w:rsidRPr="000542F6">
        <w:rPr>
          <w:rFonts w:eastAsiaTheme="minorEastAsia" w:cs="Arial"/>
          <w:szCs w:val="22"/>
        </w:rPr>
        <w:t>.</w:t>
      </w:r>
      <w:r w:rsidRPr="000542F6">
        <w:rPr>
          <w:rFonts w:eastAsiaTheme="minorEastAsia" w:cs="Arial"/>
          <w:szCs w:val="22"/>
        </w:rPr>
        <w:tab/>
        <w:t>En</w:t>
      </w:r>
      <w:r w:rsidRPr="000542F6">
        <w:rPr>
          <w:rFonts w:eastAsiaTheme="minorEastAsia" w:cs="Arial"/>
          <w:spacing w:val="1"/>
          <w:szCs w:val="22"/>
        </w:rPr>
        <w:t>forc</w:t>
      </w:r>
      <w:r w:rsidRPr="000542F6">
        <w:rPr>
          <w:rFonts w:eastAsiaTheme="minorEastAsia" w:cs="Arial"/>
          <w:szCs w:val="22"/>
        </w:rPr>
        <w:t>e co</w:t>
      </w:r>
      <w:r w:rsidRPr="000542F6">
        <w:rPr>
          <w:rFonts w:eastAsiaTheme="minorEastAsia" w:cs="Arial"/>
          <w:spacing w:val="-4"/>
          <w:szCs w:val="22"/>
        </w:rPr>
        <w:t>m</w:t>
      </w:r>
      <w:r w:rsidRPr="000542F6">
        <w:rPr>
          <w:rFonts w:eastAsiaTheme="minorEastAsia" w:cs="Arial"/>
          <w:szCs w:val="22"/>
        </w:rPr>
        <w:t>pliance</w:t>
      </w:r>
      <w:r w:rsidRPr="000542F6">
        <w:rPr>
          <w:rFonts w:eastAsiaTheme="minorEastAsia" w:cs="Arial"/>
          <w:spacing w:val="1"/>
          <w:szCs w:val="22"/>
        </w:rPr>
        <w:t xml:space="preserve"> </w:t>
      </w:r>
      <w:r w:rsidRPr="000542F6">
        <w:rPr>
          <w:rFonts w:eastAsiaTheme="minorEastAsia" w:cs="Arial"/>
          <w:szCs w:val="22"/>
        </w:rPr>
        <w:t>with</w:t>
      </w:r>
      <w:r w:rsidRPr="000542F6">
        <w:rPr>
          <w:rFonts w:eastAsiaTheme="minorEastAsia" w:cs="Arial"/>
          <w:spacing w:val="1"/>
          <w:szCs w:val="22"/>
        </w:rPr>
        <w:t xml:space="preserve"> </w:t>
      </w:r>
      <w:r w:rsidRPr="000542F6">
        <w:rPr>
          <w:rFonts w:eastAsiaTheme="minorEastAsia" w:cs="Arial"/>
          <w:szCs w:val="22"/>
        </w:rPr>
        <w:t>this</w:t>
      </w:r>
      <w:r w:rsidRPr="000542F6">
        <w:rPr>
          <w:rFonts w:eastAsiaTheme="minorEastAsia" w:cs="Arial"/>
          <w:spacing w:val="1"/>
          <w:szCs w:val="22"/>
        </w:rPr>
        <w:t xml:space="preserve"> </w:t>
      </w:r>
      <w:r>
        <w:rPr>
          <w:rFonts w:eastAsiaTheme="minorEastAsia" w:cs="Arial"/>
          <w:szCs w:val="22"/>
        </w:rPr>
        <w:t>program</w:t>
      </w:r>
      <w:r w:rsidRPr="000542F6">
        <w:rPr>
          <w:rFonts w:eastAsiaTheme="minorEastAsia" w:cs="Arial"/>
          <w:szCs w:val="22"/>
        </w:rPr>
        <w:t>.  All</w:t>
      </w:r>
      <w:r w:rsidRPr="000542F6">
        <w:rPr>
          <w:rFonts w:eastAsiaTheme="minorEastAsia" w:cs="Arial"/>
          <w:spacing w:val="1"/>
          <w:szCs w:val="22"/>
        </w:rPr>
        <w:t xml:space="preserve"> </w:t>
      </w:r>
      <w:r w:rsidRPr="000542F6">
        <w:rPr>
          <w:rFonts w:eastAsiaTheme="minorEastAsia" w:cs="Arial"/>
          <w:szCs w:val="22"/>
        </w:rPr>
        <w:t>appropriate</w:t>
      </w:r>
      <w:r w:rsidRPr="000542F6">
        <w:rPr>
          <w:rFonts w:eastAsiaTheme="minorEastAsia" w:cs="Arial"/>
          <w:spacing w:val="1"/>
          <w:szCs w:val="22"/>
        </w:rPr>
        <w:t xml:space="preserve"> </w:t>
      </w:r>
      <w:r w:rsidRPr="000542F6">
        <w:rPr>
          <w:rFonts w:eastAsiaTheme="minorEastAsia" w:cs="Arial"/>
          <w:szCs w:val="22"/>
        </w:rPr>
        <w:t>e</w:t>
      </w:r>
      <w:r w:rsidRPr="000542F6">
        <w:rPr>
          <w:rFonts w:eastAsiaTheme="minorEastAsia" w:cs="Arial"/>
          <w:spacing w:val="-4"/>
          <w:szCs w:val="22"/>
        </w:rPr>
        <w:t>m</w:t>
      </w:r>
      <w:r w:rsidRPr="000542F6">
        <w:rPr>
          <w:rFonts w:eastAsiaTheme="minorEastAsia" w:cs="Arial"/>
          <w:szCs w:val="22"/>
        </w:rPr>
        <w:t>plo</w:t>
      </w:r>
      <w:r w:rsidRPr="000542F6">
        <w:rPr>
          <w:rFonts w:eastAsiaTheme="minorEastAsia" w:cs="Arial"/>
          <w:spacing w:val="-2"/>
          <w:szCs w:val="22"/>
        </w:rPr>
        <w:t>y</w:t>
      </w:r>
      <w:r w:rsidRPr="000542F6">
        <w:rPr>
          <w:rFonts w:eastAsiaTheme="minorEastAsia" w:cs="Arial"/>
          <w:szCs w:val="22"/>
        </w:rPr>
        <w:t>ees,</w:t>
      </w:r>
      <w:r w:rsidRPr="000542F6">
        <w:rPr>
          <w:rFonts w:eastAsiaTheme="minorEastAsia" w:cs="Arial"/>
          <w:spacing w:val="1"/>
          <w:szCs w:val="22"/>
        </w:rPr>
        <w:t xml:space="preserve"> </w:t>
      </w:r>
      <w:r w:rsidRPr="000542F6">
        <w:rPr>
          <w:rFonts w:eastAsiaTheme="minorEastAsia" w:cs="Arial"/>
          <w:szCs w:val="22"/>
        </w:rPr>
        <w:t>presently</w:t>
      </w:r>
      <w:r w:rsidRPr="000542F6">
        <w:rPr>
          <w:rFonts w:eastAsiaTheme="minorEastAsia" w:cs="Arial"/>
          <w:spacing w:val="-2"/>
          <w:szCs w:val="22"/>
        </w:rPr>
        <w:t xml:space="preserve"> </w:t>
      </w:r>
      <w:r w:rsidRPr="000542F6">
        <w:rPr>
          <w:rFonts w:eastAsiaTheme="minorEastAsia" w:cs="Arial"/>
          <w:szCs w:val="22"/>
        </w:rPr>
        <w:t>e</w:t>
      </w:r>
      <w:r w:rsidRPr="000542F6">
        <w:rPr>
          <w:rFonts w:eastAsiaTheme="minorEastAsia" w:cs="Arial"/>
          <w:spacing w:val="-4"/>
          <w:szCs w:val="22"/>
        </w:rPr>
        <w:t>m</w:t>
      </w:r>
      <w:r w:rsidRPr="000542F6">
        <w:rPr>
          <w:rFonts w:eastAsiaTheme="minorEastAsia" w:cs="Arial"/>
          <w:szCs w:val="22"/>
        </w:rPr>
        <w:t>plo</w:t>
      </w:r>
      <w:r w:rsidRPr="000542F6">
        <w:rPr>
          <w:rFonts w:eastAsiaTheme="minorEastAsia" w:cs="Arial"/>
          <w:spacing w:val="-2"/>
          <w:szCs w:val="22"/>
        </w:rPr>
        <w:t>y</w:t>
      </w:r>
      <w:r w:rsidRPr="000542F6">
        <w:rPr>
          <w:rFonts w:eastAsiaTheme="minorEastAsia" w:cs="Arial"/>
          <w:szCs w:val="22"/>
        </w:rPr>
        <w:t>ed</w:t>
      </w:r>
      <w:r w:rsidRPr="000542F6">
        <w:rPr>
          <w:rFonts w:eastAsiaTheme="minorEastAsia" w:cs="Arial"/>
          <w:spacing w:val="1"/>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all</w:t>
      </w:r>
      <w:r w:rsidRPr="000542F6">
        <w:rPr>
          <w:rFonts w:eastAsiaTheme="minorEastAsia" w:cs="Arial"/>
          <w:spacing w:val="1"/>
          <w:szCs w:val="22"/>
        </w:rPr>
        <w:t xml:space="preserve"> </w:t>
      </w:r>
      <w:r w:rsidRPr="000542F6">
        <w:rPr>
          <w:rFonts w:eastAsiaTheme="minorEastAsia" w:cs="Arial"/>
          <w:szCs w:val="22"/>
        </w:rPr>
        <w:t>new e</w:t>
      </w:r>
      <w:r w:rsidRPr="000542F6">
        <w:rPr>
          <w:rFonts w:eastAsiaTheme="minorEastAsia" w:cs="Arial"/>
          <w:spacing w:val="-4"/>
          <w:szCs w:val="22"/>
        </w:rPr>
        <w:t>m</w:t>
      </w:r>
      <w:r w:rsidRPr="000542F6">
        <w:rPr>
          <w:rFonts w:eastAsiaTheme="minorEastAsia" w:cs="Arial"/>
          <w:szCs w:val="22"/>
        </w:rPr>
        <w:t>plo</w:t>
      </w:r>
      <w:r w:rsidRPr="000542F6">
        <w:rPr>
          <w:rFonts w:eastAsiaTheme="minorEastAsia" w:cs="Arial"/>
          <w:spacing w:val="-2"/>
          <w:szCs w:val="22"/>
        </w:rPr>
        <w:t>y</w:t>
      </w:r>
      <w:r w:rsidRPr="000542F6">
        <w:rPr>
          <w:rFonts w:eastAsiaTheme="minorEastAsia" w:cs="Arial"/>
          <w:szCs w:val="22"/>
        </w:rPr>
        <w:t>ees</w:t>
      </w:r>
      <w:r w:rsidRPr="000542F6">
        <w:rPr>
          <w:rFonts w:eastAsiaTheme="minorEastAsia" w:cs="Arial"/>
          <w:spacing w:val="1"/>
          <w:szCs w:val="22"/>
        </w:rPr>
        <w:t xml:space="preserve"> </w:t>
      </w:r>
      <w:r w:rsidRPr="000542F6">
        <w:rPr>
          <w:rFonts w:eastAsiaTheme="minorEastAsia" w:cs="Arial"/>
          <w:spacing w:val="-4"/>
          <w:szCs w:val="22"/>
        </w:rPr>
        <w:t>m</w:t>
      </w:r>
      <w:r w:rsidRPr="000542F6">
        <w:rPr>
          <w:rFonts w:eastAsiaTheme="minorEastAsia" w:cs="Arial"/>
          <w:szCs w:val="22"/>
        </w:rPr>
        <w:t>ust</w:t>
      </w:r>
      <w:r w:rsidRPr="000542F6">
        <w:rPr>
          <w:rFonts w:eastAsiaTheme="minorEastAsia" w:cs="Arial"/>
          <w:spacing w:val="1"/>
          <w:szCs w:val="22"/>
        </w:rPr>
        <w:t xml:space="preserve"> </w:t>
      </w:r>
      <w:r w:rsidRPr="000542F6">
        <w:rPr>
          <w:rFonts w:eastAsiaTheme="minorEastAsia" w:cs="Arial"/>
          <w:szCs w:val="22"/>
        </w:rPr>
        <w:t>be</w:t>
      </w:r>
      <w:r w:rsidRPr="000542F6">
        <w:rPr>
          <w:rFonts w:eastAsiaTheme="minorEastAsia" w:cs="Arial"/>
          <w:spacing w:val="1"/>
          <w:szCs w:val="22"/>
        </w:rPr>
        <w:t xml:space="preserve"> </w:t>
      </w:r>
      <w:r w:rsidRPr="000542F6">
        <w:rPr>
          <w:rFonts w:eastAsiaTheme="minorEastAsia" w:cs="Arial"/>
          <w:szCs w:val="22"/>
        </w:rPr>
        <w:t>trained</w:t>
      </w:r>
      <w:r w:rsidRPr="000542F6">
        <w:rPr>
          <w:rFonts w:eastAsiaTheme="minorEastAsia" w:cs="Arial"/>
          <w:spacing w:val="1"/>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responsible</w:t>
      </w:r>
      <w:r w:rsidRPr="000542F6">
        <w:rPr>
          <w:rFonts w:eastAsiaTheme="minorEastAsia" w:cs="Arial"/>
          <w:spacing w:val="1"/>
          <w:szCs w:val="22"/>
        </w:rPr>
        <w:t xml:space="preserve"> </w:t>
      </w:r>
      <w:r w:rsidRPr="000542F6">
        <w:rPr>
          <w:rFonts w:eastAsiaTheme="minorEastAsia" w:cs="Arial"/>
          <w:szCs w:val="22"/>
        </w:rPr>
        <w:t>for</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purpose</w:t>
      </w:r>
      <w:r w:rsidRPr="000542F6">
        <w:rPr>
          <w:rFonts w:eastAsiaTheme="minorEastAsia" w:cs="Arial"/>
          <w:spacing w:val="1"/>
          <w:szCs w:val="22"/>
        </w:rPr>
        <w:t xml:space="preserve"> </w:t>
      </w:r>
      <w:r w:rsidRPr="000542F6">
        <w:rPr>
          <w:rFonts w:eastAsiaTheme="minorEastAsia" w:cs="Arial"/>
          <w:szCs w:val="22"/>
        </w:rPr>
        <w:t>and</w:t>
      </w:r>
      <w:r w:rsidRPr="000542F6">
        <w:rPr>
          <w:rFonts w:eastAsiaTheme="minorEastAsia" w:cs="Arial"/>
          <w:spacing w:val="1"/>
          <w:szCs w:val="22"/>
        </w:rPr>
        <w:t xml:space="preserve"> </w:t>
      </w:r>
      <w:r w:rsidRPr="000542F6">
        <w:rPr>
          <w:rFonts w:eastAsiaTheme="minorEastAsia" w:cs="Arial"/>
          <w:szCs w:val="22"/>
        </w:rPr>
        <w:t>the</w:t>
      </w:r>
      <w:r w:rsidRPr="000542F6">
        <w:rPr>
          <w:rFonts w:eastAsiaTheme="minorEastAsia" w:cs="Arial"/>
          <w:spacing w:val="1"/>
          <w:szCs w:val="22"/>
        </w:rPr>
        <w:t xml:space="preserve"> </w:t>
      </w:r>
      <w:r w:rsidRPr="000542F6">
        <w:rPr>
          <w:rFonts w:eastAsiaTheme="minorEastAsia" w:cs="Arial"/>
          <w:szCs w:val="22"/>
        </w:rPr>
        <w:t>use</w:t>
      </w:r>
      <w:r w:rsidRPr="000542F6">
        <w:rPr>
          <w:rFonts w:eastAsiaTheme="minorEastAsia" w:cs="Arial"/>
          <w:spacing w:val="1"/>
          <w:szCs w:val="22"/>
        </w:rPr>
        <w:t xml:space="preserve"> </w:t>
      </w:r>
      <w:r w:rsidRPr="000542F6">
        <w:rPr>
          <w:rFonts w:eastAsiaTheme="minorEastAsia" w:cs="Arial"/>
          <w:szCs w:val="22"/>
        </w:rPr>
        <w:t>of</w:t>
      </w:r>
      <w:r w:rsidRPr="000542F6">
        <w:rPr>
          <w:rFonts w:eastAsiaTheme="minorEastAsia" w:cs="Arial"/>
          <w:spacing w:val="1"/>
          <w:szCs w:val="22"/>
        </w:rPr>
        <w:t xml:space="preserve"> </w:t>
      </w:r>
      <w:r w:rsidRPr="000542F6">
        <w:rPr>
          <w:rFonts w:eastAsiaTheme="minorEastAsia" w:cs="Arial"/>
          <w:szCs w:val="22"/>
        </w:rPr>
        <w:t>this</w:t>
      </w:r>
      <w:r w:rsidRPr="000542F6">
        <w:rPr>
          <w:rFonts w:eastAsiaTheme="minorEastAsia" w:cs="Arial"/>
          <w:spacing w:val="1"/>
          <w:szCs w:val="22"/>
        </w:rPr>
        <w:t xml:space="preserve"> </w:t>
      </w:r>
      <w:r>
        <w:rPr>
          <w:rFonts w:eastAsiaTheme="minorEastAsia" w:cs="Arial"/>
          <w:szCs w:val="22"/>
        </w:rPr>
        <w:t>program</w:t>
      </w:r>
      <w:r w:rsidRPr="000542F6">
        <w:rPr>
          <w:rFonts w:eastAsiaTheme="minorEastAsia" w:cs="Arial"/>
          <w:szCs w:val="22"/>
        </w:rPr>
        <w:t>.</w:t>
      </w:r>
    </w:p>
    <w:p w14:paraId="71B12B87" w14:textId="4ABCE7C7" w:rsidR="000542F6" w:rsidRDefault="000542F6" w:rsidP="000542F6">
      <w:pPr>
        <w:widowControl w:val="0"/>
        <w:tabs>
          <w:tab w:val="left" w:pos="540"/>
        </w:tabs>
        <w:autoSpaceDE w:val="0"/>
        <w:autoSpaceDN w:val="0"/>
        <w:adjustRightInd w:val="0"/>
        <w:spacing w:line="250" w:lineRule="auto"/>
        <w:ind w:left="550" w:right="497" w:hanging="449"/>
        <w:jc w:val="both"/>
        <w:rPr>
          <w:rFonts w:eastAsiaTheme="minorEastAsia" w:cs="Arial"/>
          <w:szCs w:val="22"/>
        </w:rPr>
      </w:pPr>
    </w:p>
    <w:p w14:paraId="4C41B8A2" w14:textId="770EC84F" w:rsidR="00F119DE" w:rsidRPr="000542F6" w:rsidRDefault="00F119DE" w:rsidP="00F119DE">
      <w:pPr>
        <w:widowControl w:val="0"/>
        <w:autoSpaceDE w:val="0"/>
        <w:autoSpaceDN w:val="0"/>
        <w:adjustRightInd w:val="0"/>
        <w:ind w:right="-20"/>
        <w:rPr>
          <w:rFonts w:eastAsiaTheme="minorEastAsia" w:cs="Arial"/>
          <w:szCs w:val="22"/>
        </w:rPr>
      </w:pPr>
      <w:r>
        <w:rPr>
          <w:rFonts w:eastAsiaTheme="minorEastAsia" w:cs="Arial"/>
          <w:b/>
          <w:bCs/>
          <w:spacing w:val="-1"/>
          <w:szCs w:val="22"/>
        </w:rPr>
        <w:t>Manager(s) or Supervisor(s)</w:t>
      </w:r>
      <w:r w:rsidRPr="00F119DE">
        <w:rPr>
          <w:rFonts w:eastAsiaTheme="minorEastAsia" w:cs="Arial"/>
          <w:b/>
          <w:bCs/>
          <w:spacing w:val="1"/>
          <w:szCs w:val="22"/>
        </w:rPr>
        <w:t xml:space="preserve"> </w:t>
      </w:r>
      <w:r>
        <w:rPr>
          <w:rFonts w:eastAsiaTheme="minorEastAsia" w:cs="Arial"/>
          <w:b/>
          <w:bCs/>
          <w:spacing w:val="1"/>
          <w:szCs w:val="22"/>
        </w:rPr>
        <w:t>have the r</w:t>
      </w:r>
      <w:r>
        <w:rPr>
          <w:rFonts w:eastAsiaTheme="minorEastAsia" w:cs="Arial"/>
          <w:b/>
          <w:bCs/>
          <w:szCs w:val="22"/>
        </w:rPr>
        <w:t>esponsibility</w:t>
      </w:r>
      <w:r w:rsidRPr="000542F6">
        <w:rPr>
          <w:rFonts w:eastAsiaTheme="minorEastAsia" w:cs="Arial"/>
          <w:b/>
          <w:bCs/>
          <w:szCs w:val="22"/>
        </w:rPr>
        <w:t>:</w:t>
      </w:r>
    </w:p>
    <w:p w14:paraId="10550DAC" w14:textId="77777777" w:rsidR="00F119DE" w:rsidRPr="000542F6" w:rsidRDefault="00F119DE" w:rsidP="00F119DE">
      <w:pPr>
        <w:widowControl w:val="0"/>
        <w:autoSpaceDE w:val="0"/>
        <w:autoSpaceDN w:val="0"/>
        <w:adjustRightInd w:val="0"/>
        <w:spacing w:before="12" w:line="260" w:lineRule="exact"/>
        <w:rPr>
          <w:rFonts w:ascii="Times New Roman" w:eastAsiaTheme="minorEastAsia" w:hAnsi="Times New Roman"/>
          <w:sz w:val="26"/>
          <w:szCs w:val="26"/>
        </w:rPr>
      </w:pPr>
    </w:p>
    <w:p w14:paraId="7B3FD07A" w14:textId="12782185" w:rsidR="00F119DE" w:rsidRPr="00F119DE" w:rsidRDefault="00F119DE" w:rsidP="00072015">
      <w:pPr>
        <w:pStyle w:val="ListParagraph"/>
        <w:widowControl w:val="0"/>
        <w:numPr>
          <w:ilvl w:val="0"/>
          <w:numId w:val="4"/>
        </w:numPr>
        <w:tabs>
          <w:tab w:val="left" w:pos="540"/>
        </w:tabs>
        <w:autoSpaceDE w:val="0"/>
        <w:autoSpaceDN w:val="0"/>
        <w:adjustRightInd w:val="0"/>
        <w:ind w:right="-20"/>
        <w:jc w:val="both"/>
        <w:rPr>
          <w:rFonts w:eastAsiaTheme="minorEastAsia" w:cs="Arial"/>
          <w:spacing w:val="-4"/>
          <w:szCs w:val="22"/>
        </w:rPr>
      </w:pPr>
      <w:r w:rsidRPr="00F119DE">
        <w:rPr>
          <w:rFonts w:eastAsiaTheme="minorEastAsia" w:cs="Arial"/>
          <w:spacing w:val="-4"/>
          <w:szCs w:val="22"/>
        </w:rPr>
        <w:t xml:space="preserve">Arraigning for </w:t>
      </w:r>
      <w:r w:rsidR="00327559">
        <w:rPr>
          <w:rFonts w:eastAsiaTheme="minorEastAsia" w:cs="Arial"/>
          <w:spacing w:val="-4"/>
          <w:szCs w:val="22"/>
        </w:rPr>
        <w:t xml:space="preserve">the </w:t>
      </w:r>
      <w:r w:rsidRPr="00F119DE">
        <w:rPr>
          <w:rFonts w:eastAsiaTheme="minorEastAsia" w:cs="Arial"/>
          <w:spacing w:val="-4"/>
          <w:szCs w:val="22"/>
        </w:rPr>
        <w:t>training of employees who use portable ladders in their departments.</w:t>
      </w:r>
    </w:p>
    <w:p w14:paraId="02394E3C" w14:textId="77777777" w:rsidR="00F119DE" w:rsidRPr="000542F6" w:rsidRDefault="00F119DE" w:rsidP="00F119DE">
      <w:pPr>
        <w:widowControl w:val="0"/>
        <w:autoSpaceDE w:val="0"/>
        <w:autoSpaceDN w:val="0"/>
        <w:adjustRightInd w:val="0"/>
        <w:spacing w:before="15" w:line="260" w:lineRule="exact"/>
        <w:jc w:val="both"/>
        <w:rPr>
          <w:rFonts w:eastAsiaTheme="minorEastAsia" w:cs="Arial"/>
          <w:sz w:val="28"/>
          <w:szCs w:val="26"/>
        </w:rPr>
      </w:pPr>
    </w:p>
    <w:p w14:paraId="7CA21D34" w14:textId="4E6D63FF" w:rsidR="00DE3775" w:rsidRDefault="00DE3775" w:rsidP="00DE3775">
      <w:pPr>
        <w:widowControl w:val="0"/>
        <w:tabs>
          <w:tab w:val="left" w:pos="540"/>
        </w:tabs>
        <w:autoSpaceDE w:val="0"/>
        <w:autoSpaceDN w:val="0"/>
        <w:adjustRightInd w:val="0"/>
        <w:spacing w:line="250" w:lineRule="auto"/>
        <w:ind w:left="550" w:right="497" w:hanging="449"/>
        <w:jc w:val="both"/>
        <w:rPr>
          <w:rFonts w:eastAsiaTheme="minorEastAsia" w:cs="Arial"/>
          <w:szCs w:val="22"/>
        </w:rPr>
      </w:pPr>
      <w:r w:rsidRPr="000542F6">
        <w:rPr>
          <w:rFonts w:eastAsiaTheme="minorEastAsia" w:cs="Arial"/>
          <w:spacing w:val="-4"/>
          <w:szCs w:val="22"/>
        </w:rPr>
        <w:t>II</w:t>
      </w:r>
      <w:r w:rsidRPr="000542F6">
        <w:rPr>
          <w:rFonts w:eastAsiaTheme="minorEastAsia" w:cs="Arial"/>
          <w:szCs w:val="22"/>
        </w:rPr>
        <w:t>.</w:t>
      </w:r>
      <w:r w:rsidRPr="000542F6">
        <w:rPr>
          <w:rFonts w:eastAsiaTheme="minorEastAsia" w:cs="Arial"/>
          <w:szCs w:val="22"/>
        </w:rPr>
        <w:tab/>
      </w:r>
      <w:r>
        <w:rPr>
          <w:rFonts w:eastAsiaTheme="minorEastAsia" w:cs="Arial"/>
          <w:szCs w:val="22"/>
        </w:rPr>
        <w:t xml:space="preserve">Ensure the ladders under their responsibility are properly inspected and </w:t>
      </w:r>
      <w:r>
        <w:rPr>
          <w:rFonts w:eastAsiaTheme="minorEastAsia" w:cs="Arial"/>
          <w:szCs w:val="22"/>
        </w:rPr>
        <w:lastRenderedPageBreak/>
        <w:t>maintained in a safe operating condition using the form below</w:t>
      </w:r>
      <w:r w:rsidRPr="000542F6">
        <w:rPr>
          <w:rFonts w:eastAsiaTheme="minorEastAsia" w:cs="Arial"/>
          <w:szCs w:val="22"/>
        </w:rPr>
        <w:t>.</w:t>
      </w:r>
    </w:p>
    <w:p w14:paraId="15FBC82D" w14:textId="3268B92B" w:rsidR="00F119DE" w:rsidRDefault="00F119DE" w:rsidP="000542F6">
      <w:pPr>
        <w:widowControl w:val="0"/>
        <w:tabs>
          <w:tab w:val="left" w:pos="540"/>
        </w:tabs>
        <w:autoSpaceDE w:val="0"/>
        <w:autoSpaceDN w:val="0"/>
        <w:adjustRightInd w:val="0"/>
        <w:spacing w:line="250" w:lineRule="auto"/>
        <w:ind w:left="550" w:right="497" w:hanging="449"/>
        <w:jc w:val="both"/>
        <w:rPr>
          <w:rFonts w:eastAsiaTheme="minorEastAsia" w:cs="Arial"/>
          <w:szCs w:val="22"/>
        </w:rPr>
      </w:pPr>
    </w:p>
    <w:p w14:paraId="03C818FB" w14:textId="37A58387" w:rsidR="00F119DE" w:rsidRPr="000542F6" w:rsidRDefault="00F119DE" w:rsidP="00F119DE">
      <w:pPr>
        <w:widowControl w:val="0"/>
        <w:autoSpaceDE w:val="0"/>
        <w:autoSpaceDN w:val="0"/>
        <w:adjustRightInd w:val="0"/>
        <w:ind w:right="-20"/>
        <w:rPr>
          <w:rFonts w:eastAsiaTheme="minorEastAsia" w:cs="Arial"/>
          <w:szCs w:val="22"/>
        </w:rPr>
      </w:pPr>
      <w:r>
        <w:rPr>
          <w:rFonts w:eastAsiaTheme="minorEastAsia" w:cs="Arial"/>
          <w:b/>
          <w:bCs/>
          <w:spacing w:val="-1"/>
          <w:szCs w:val="22"/>
        </w:rPr>
        <w:t>Employees</w:t>
      </w:r>
      <w:r w:rsidRPr="00F119DE">
        <w:rPr>
          <w:rFonts w:eastAsiaTheme="minorEastAsia" w:cs="Arial"/>
          <w:b/>
          <w:bCs/>
          <w:spacing w:val="1"/>
          <w:szCs w:val="22"/>
        </w:rPr>
        <w:t xml:space="preserve"> </w:t>
      </w:r>
      <w:r>
        <w:rPr>
          <w:rFonts w:eastAsiaTheme="minorEastAsia" w:cs="Arial"/>
          <w:b/>
          <w:bCs/>
          <w:spacing w:val="1"/>
          <w:szCs w:val="22"/>
        </w:rPr>
        <w:t>have the r</w:t>
      </w:r>
      <w:r>
        <w:rPr>
          <w:rFonts w:eastAsiaTheme="minorEastAsia" w:cs="Arial"/>
          <w:b/>
          <w:bCs/>
          <w:szCs w:val="22"/>
        </w:rPr>
        <w:t>esponsibility</w:t>
      </w:r>
      <w:r w:rsidRPr="000542F6">
        <w:rPr>
          <w:rFonts w:eastAsiaTheme="minorEastAsia" w:cs="Arial"/>
          <w:b/>
          <w:bCs/>
          <w:szCs w:val="22"/>
        </w:rPr>
        <w:t>:</w:t>
      </w:r>
    </w:p>
    <w:p w14:paraId="2E72FB79" w14:textId="77777777" w:rsidR="00F119DE" w:rsidRPr="000542F6" w:rsidRDefault="00F119DE" w:rsidP="00F119DE">
      <w:pPr>
        <w:widowControl w:val="0"/>
        <w:autoSpaceDE w:val="0"/>
        <w:autoSpaceDN w:val="0"/>
        <w:adjustRightInd w:val="0"/>
        <w:spacing w:before="12" w:line="260" w:lineRule="exact"/>
        <w:rPr>
          <w:rFonts w:ascii="Times New Roman" w:eastAsiaTheme="minorEastAsia" w:hAnsi="Times New Roman"/>
          <w:sz w:val="26"/>
          <w:szCs w:val="26"/>
        </w:rPr>
      </w:pPr>
    </w:p>
    <w:p w14:paraId="0C2623D5" w14:textId="0DF4855D" w:rsidR="00F119DE" w:rsidRPr="00F119DE" w:rsidRDefault="00327559" w:rsidP="00072015">
      <w:pPr>
        <w:pStyle w:val="ListParagraph"/>
        <w:widowControl w:val="0"/>
        <w:numPr>
          <w:ilvl w:val="0"/>
          <w:numId w:val="5"/>
        </w:numPr>
        <w:tabs>
          <w:tab w:val="left" w:pos="540"/>
        </w:tabs>
        <w:autoSpaceDE w:val="0"/>
        <w:autoSpaceDN w:val="0"/>
        <w:adjustRightInd w:val="0"/>
        <w:ind w:right="-20"/>
        <w:jc w:val="both"/>
        <w:rPr>
          <w:rFonts w:eastAsiaTheme="minorEastAsia" w:cs="Arial"/>
          <w:spacing w:val="-4"/>
          <w:szCs w:val="22"/>
        </w:rPr>
      </w:pPr>
      <w:r>
        <w:rPr>
          <w:rFonts w:eastAsiaTheme="minorEastAsia" w:cs="Arial"/>
          <w:spacing w:val="-4"/>
          <w:szCs w:val="22"/>
        </w:rPr>
        <w:t>Safely using portable ladders</w:t>
      </w:r>
      <w:r w:rsidR="00F119DE" w:rsidRPr="00F119DE">
        <w:rPr>
          <w:rFonts w:eastAsiaTheme="minorEastAsia" w:cs="Arial"/>
          <w:spacing w:val="-4"/>
          <w:szCs w:val="22"/>
        </w:rPr>
        <w:t>.</w:t>
      </w:r>
    </w:p>
    <w:p w14:paraId="2E3951CF" w14:textId="77777777" w:rsidR="00F119DE" w:rsidRPr="000542F6" w:rsidRDefault="00F119DE" w:rsidP="00F119DE">
      <w:pPr>
        <w:widowControl w:val="0"/>
        <w:autoSpaceDE w:val="0"/>
        <w:autoSpaceDN w:val="0"/>
        <w:adjustRightInd w:val="0"/>
        <w:spacing w:before="15" w:line="260" w:lineRule="exact"/>
        <w:jc w:val="both"/>
        <w:rPr>
          <w:rFonts w:eastAsiaTheme="minorEastAsia" w:cs="Arial"/>
          <w:sz w:val="28"/>
          <w:szCs w:val="26"/>
        </w:rPr>
      </w:pPr>
    </w:p>
    <w:p w14:paraId="25725F63" w14:textId="4D3E2070" w:rsidR="00DE3775" w:rsidRPr="00600BC4" w:rsidRDefault="00DE3775" w:rsidP="00072015">
      <w:pPr>
        <w:pStyle w:val="ListParagraph"/>
        <w:widowControl w:val="0"/>
        <w:numPr>
          <w:ilvl w:val="0"/>
          <w:numId w:val="5"/>
        </w:numPr>
        <w:tabs>
          <w:tab w:val="left" w:pos="540"/>
        </w:tabs>
        <w:autoSpaceDE w:val="0"/>
        <w:autoSpaceDN w:val="0"/>
        <w:adjustRightInd w:val="0"/>
        <w:spacing w:line="250" w:lineRule="auto"/>
        <w:ind w:right="497"/>
        <w:jc w:val="both"/>
        <w:rPr>
          <w:rFonts w:eastAsiaTheme="minorEastAsia" w:cs="Arial"/>
          <w:szCs w:val="22"/>
        </w:rPr>
      </w:pPr>
      <w:r w:rsidRPr="00600BC4">
        <w:rPr>
          <w:rFonts w:eastAsiaTheme="minorEastAsia" w:cs="Arial"/>
          <w:szCs w:val="22"/>
        </w:rPr>
        <w:t>Inspecting ladders in their areas and complet</w:t>
      </w:r>
      <w:r w:rsidR="00600BC4" w:rsidRPr="00600BC4">
        <w:rPr>
          <w:rFonts w:eastAsiaTheme="minorEastAsia" w:cs="Arial"/>
          <w:szCs w:val="22"/>
        </w:rPr>
        <w:t>ing the required inspection</w:t>
      </w:r>
      <w:r w:rsidRPr="00600BC4">
        <w:rPr>
          <w:rFonts w:eastAsiaTheme="minorEastAsia" w:cs="Arial"/>
          <w:szCs w:val="22"/>
        </w:rPr>
        <w:t>.</w:t>
      </w:r>
    </w:p>
    <w:p w14:paraId="65878590" w14:textId="77777777" w:rsidR="00600BC4" w:rsidRPr="00600BC4" w:rsidRDefault="00600BC4" w:rsidP="00600BC4">
      <w:pPr>
        <w:pStyle w:val="ListParagraph"/>
        <w:rPr>
          <w:rFonts w:eastAsiaTheme="minorEastAsia" w:cs="Arial"/>
          <w:szCs w:val="22"/>
        </w:rPr>
      </w:pPr>
    </w:p>
    <w:p w14:paraId="21BEF354" w14:textId="636F42C0" w:rsidR="00600BC4" w:rsidRPr="00600BC4" w:rsidRDefault="00600BC4" w:rsidP="00072015">
      <w:pPr>
        <w:pStyle w:val="ListParagraph"/>
        <w:widowControl w:val="0"/>
        <w:numPr>
          <w:ilvl w:val="0"/>
          <w:numId w:val="5"/>
        </w:numPr>
        <w:tabs>
          <w:tab w:val="left" w:pos="540"/>
        </w:tabs>
        <w:autoSpaceDE w:val="0"/>
        <w:autoSpaceDN w:val="0"/>
        <w:adjustRightInd w:val="0"/>
        <w:spacing w:line="250" w:lineRule="auto"/>
        <w:ind w:right="497"/>
        <w:jc w:val="both"/>
        <w:rPr>
          <w:rFonts w:eastAsiaTheme="minorEastAsia" w:cs="Arial"/>
          <w:szCs w:val="22"/>
        </w:rPr>
      </w:pPr>
      <w:r>
        <w:rPr>
          <w:rFonts w:eastAsiaTheme="minorEastAsia" w:cs="Arial"/>
          <w:szCs w:val="22"/>
        </w:rPr>
        <w:t>Reporting equipment defects and/or mainte</w:t>
      </w:r>
      <w:r w:rsidR="00327559">
        <w:rPr>
          <w:rFonts w:eastAsiaTheme="minorEastAsia" w:cs="Arial"/>
          <w:szCs w:val="22"/>
        </w:rPr>
        <w:t>na</w:t>
      </w:r>
      <w:r>
        <w:rPr>
          <w:rFonts w:eastAsiaTheme="minorEastAsia" w:cs="Arial"/>
          <w:szCs w:val="22"/>
        </w:rPr>
        <w:t>nce needs immediately</w:t>
      </w:r>
    </w:p>
    <w:p w14:paraId="6F81B078" w14:textId="77777777" w:rsidR="00DE3775" w:rsidRPr="00DE3775" w:rsidRDefault="00DE3775" w:rsidP="00DE3775">
      <w:pPr>
        <w:pStyle w:val="ListParagraph"/>
        <w:rPr>
          <w:rFonts w:eastAsiaTheme="minorEastAsia" w:cs="Arial"/>
          <w:szCs w:val="22"/>
        </w:rPr>
      </w:pPr>
    </w:p>
    <w:p w14:paraId="084FD334" w14:textId="0AC4385C" w:rsidR="00600BC4" w:rsidRPr="0069302B" w:rsidRDefault="00600BC4" w:rsidP="00600BC4">
      <w:pPr>
        <w:pStyle w:val="Heading1"/>
        <w:spacing w:after="0"/>
        <w:rPr>
          <w:rFonts w:ascii="Arial" w:hAnsi="Arial" w:cs="Arial"/>
          <w:szCs w:val="24"/>
          <w:u w:val="none"/>
        </w:rPr>
      </w:pPr>
      <w:bookmarkStart w:id="6" w:name="_Toc38374222"/>
      <w:r>
        <w:rPr>
          <w:rFonts w:ascii="Arial" w:hAnsi="Arial" w:cs="Arial"/>
          <w:szCs w:val="24"/>
          <w:u w:val="none"/>
        </w:rPr>
        <w:t>LADDER CONSTRUCTION REQUIREMENTS</w:t>
      </w:r>
      <w:bookmarkEnd w:id="6"/>
    </w:p>
    <w:p w14:paraId="49A2F62E" w14:textId="3092A062" w:rsidR="00600BC4" w:rsidRDefault="00600BC4" w:rsidP="00600BC4">
      <w:pPr>
        <w:widowControl w:val="0"/>
        <w:tabs>
          <w:tab w:val="left" w:pos="540"/>
        </w:tabs>
        <w:autoSpaceDE w:val="0"/>
        <w:autoSpaceDN w:val="0"/>
        <w:adjustRightInd w:val="0"/>
        <w:spacing w:line="250" w:lineRule="auto"/>
        <w:ind w:right="497"/>
        <w:jc w:val="both"/>
        <w:rPr>
          <w:rFonts w:eastAsiaTheme="minorEastAsia" w:cs="Arial"/>
          <w:szCs w:val="22"/>
        </w:rPr>
      </w:pPr>
    </w:p>
    <w:p w14:paraId="018A3ED5" w14:textId="3E60A654" w:rsidR="00600BC4" w:rsidRDefault="00600BC4" w:rsidP="00600BC4">
      <w:pPr>
        <w:widowControl w:val="0"/>
        <w:tabs>
          <w:tab w:val="left" w:pos="540"/>
        </w:tabs>
        <w:autoSpaceDE w:val="0"/>
        <w:autoSpaceDN w:val="0"/>
        <w:adjustRightInd w:val="0"/>
        <w:spacing w:line="250" w:lineRule="auto"/>
        <w:ind w:right="497"/>
        <w:jc w:val="both"/>
        <w:rPr>
          <w:rFonts w:eastAsiaTheme="minorEastAsia" w:cs="Arial"/>
          <w:szCs w:val="22"/>
        </w:rPr>
      </w:pPr>
      <w:r>
        <w:rPr>
          <w:rFonts w:eastAsiaTheme="minorEastAsia" w:cs="Arial"/>
          <w:szCs w:val="22"/>
        </w:rPr>
        <w:t>Fixed and portable ladders and step stools shall at minimum meet the appropriate Occupational Safety and Health Administration (OSHA) and American National Standards Institute (ANSI) A14.1 materials and construction specifications.</w:t>
      </w:r>
    </w:p>
    <w:p w14:paraId="2743579F" w14:textId="5D852CBA" w:rsidR="00600BC4" w:rsidRDefault="00600BC4" w:rsidP="00600BC4">
      <w:pPr>
        <w:widowControl w:val="0"/>
        <w:tabs>
          <w:tab w:val="left" w:pos="540"/>
        </w:tabs>
        <w:autoSpaceDE w:val="0"/>
        <w:autoSpaceDN w:val="0"/>
        <w:adjustRightInd w:val="0"/>
        <w:spacing w:line="250" w:lineRule="auto"/>
        <w:ind w:right="497"/>
        <w:jc w:val="both"/>
        <w:rPr>
          <w:rFonts w:eastAsiaTheme="minorEastAsia" w:cs="Arial"/>
          <w:szCs w:val="22"/>
        </w:rPr>
      </w:pPr>
    </w:p>
    <w:p w14:paraId="5911BDBA" w14:textId="667CF0D8" w:rsidR="00600BC4" w:rsidRDefault="00600BC4" w:rsidP="00600BC4">
      <w:pPr>
        <w:widowControl w:val="0"/>
        <w:tabs>
          <w:tab w:val="left" w:pos="540"/>
        </w:tabs>
        <w:autoSpaceDE w:val="0"/>
        <w:autoSpaceDN w:val="0"/>
        <w:adjustRightInd w:val="0"/>
        <w:spacing w:line="250" w:lineRule="auto"/>
        <w:ind w:right="497"/>
        <w:jc w:val="both"/>
        <w:rPr>
          <w:rFonts w:eastAsiaTheme="minorEastAsia" w:cs="Arial"/>
          <w:szCs w:val="22"/>
        </w:rPr>
      </w:pPr>
      <w:r>
        <w:rPr>
          <w:rFonts w:eastAsiaTheme="minorEastAsia" w:cs="Arial"/>
          <w:szCs w:val="22"/>
        </w:rPr>
        <w:t xml:space="preserve">Newly installed fixed ladders that are 24-feet or longer shall be outfitted with a ladder safety system.  Existing fixed ladders that are 24-feet or longer must be retrofit with a ladder safety system </w:t>
      </w:r>
      <w:r w:rsidR="00327559">
        <w:rPr>
          <w:rFonts w:eastAsiaTheme="minorEastAsia" w:cs="Arial"/>
          <w:szCs w:val="22"/>
        </w:rPr>
        <w:t>before</w:t>
      </w:r>
      <w:r>
        <w:rPr>
          <w:rFonts w:eastAsiaTheme="minorEastAsia" w:cs="Arial"/>
          <w:szCs w:val="22"/>
        </w:rPr>
        <w:t xml:space="preserve"> November 18, 2036.</w:t>
      </w:r>
    </w:p>
    <w:p w14:paraId="2C16F479" w14:textId="07AD9682" w:rsidR="00600BC4" w:rsidRDefault="00600BC4" w:rsidP="00600BC4">
      <w:pPr>
        <w:widowControl w:val="0"/>
        <w:tabs>
          <w:tab w:val="left" w:pos="540"/>
        </w:tabs>
        <w:autoSpaceDE w:val="0"/>
        <w:autoSpaceDN w:val="0"/>
        <w:adjustRightInd w:val="0"/>
        <w:spacing w:line="250" w:lineRule="auto"/>
        <w:ind w:right="497"/>
        <w:jc w:val="both"/>
        <w:rPr>
          <w:rFonts w:eastAsiaTheme="minorEastAsia" w:cs="Arial"/>
          <w:szCs w:val="22"/>
        </w:rPr>
      </w:pPr>
    </w:p>
    <w:p w14:paraId="2973B6D2" w14:textId="5D1F77E4" w:rsidR="00600BC4" w:rsidRPr="00600BC4" w:rsidRDefault="00600BC4" w:rsidP="00600BC4">
      <w:pPr>
        <w:widowControl w:val="0"/>
        <w:tabs>
          <w:tab w:val="left" w:pos="540"/>
        </w:tabs>
        <w:autoSpaceDE w:val="0"/>
        <w:autoSpaceDN w:val="0"/>
        <w:adjustRightInd w:val="0"/>
        <w:spacing w:line="250" w:lineRule="auto"/>
        <w:ind w:right="497"/>
        <w:jc w:val="both"/>
        <w:rPr>
          <w:rFonts w:eastAsiaTheme="minorEastAsia" w:cs="Arial"/>
          <w:szCs w:val="22"/>
        </w:rPr>
      </w:pPr>
      <w:r>
        <w:rPr>
          <w:rFonts w:eastAsiaTheme="minorEastAsia" w:cs="Arial"/>
          <w:szCs w:val="22"/>
        </w:rPr>
        <w:t>Portable ladders shall display the appropriate legibl</w:t>
      </w:r>
      <w:r w:rsidR="00327559">
        <w:rPr>
          <w:rFonts w:eastAsiaTheme="minorEastAsia" w:cs="Arial"/>
          <w:szCs w:val="22"/>
        </w:rPr>
        <w:t>e</w:t>
      </w:r>
      <w:r>
        <w:rPr>
          <w:rFonts w:eastAsiaTheme="minorEastAsia" w:cs="Arial"/>
          <w:szCs w:val="22"/>
        </w:rPr>
        <w:t xml:space="preserve"> ANSI standard compliance marking and other ladder markings.  Labels/markings must be replaced when they are no longer legible.</w:t>
      </w:r>
    </w:p>
    <w:p w14:paraId="3C7C4E80" w14:textId="6D90489F" w:rsidR="00600BC4" w:rsidRDefault="00600BC4" w:rsidP="00600BC4">
      <w:pPr>
        <w:widowControl w:val="0"/>
        <w:tabs>
          <w:tab w:val="left" w:pos="540"/>
        </w:tabs>
        <w:autoSpaceDE w:val="0"/>
        <w:autoSpaceDN w:val="0"/>
        <w:adjustRightInd w:val="0"/>
        <w:spacing w:line="250" w:lineRule="auto"/>
        <w:jc w:val="both"/>
        <w:rPr>
          <w:rFonts w:eastAsiaTheme="minorEastAsia" w:cs="Arial"/>
          <w:szCs w:val="22"/>
        </w:rPr>
      </w:pPr>
    </w:p>
    <w:p w14:paraId="6F3DA275" w14:textId="5761C4C2" w:rsidR="006F636B" w:rsidRPr="0069302B" w:rsidRDefault="006F636B" w:rsidP="006F636B">
      <w:pPr>
        <w:pStyle w:val="Heading1"/>
        <w:spacing w:after="0"/>
        <w:rPr>
          <w:rFonts w:ascii="Arial" w:hAnsi="Arial" w:cs="Arial"/>
          <w:szCs w:val="24"/>
          <w:u w:val="none"/>
        </w:rPr>
      </w:pPr>
      <w:bookmarkStart w:id="7" w:name="_Toc38374223"/>
      <w:r>
        <w:rPr>
          <w:rFonts w:ascii="Arial" w:hAnsi="Arial" w:cs="Arial"/>
          <w:szCs w:val="24"/>
          <w:u w:val="none"/>
        </w:rPr>
        <w:t>LADDER USAGE</w:t>
      </w:r>
      <w:bookmarkEnd w:id="7"/>
    </w:p>
    <w:p w14:paraId="1D06C902" w14:textId="285A0FB2" w:rsidR="006F636B" w:rsidRDefault="006F636B" w:rsidP="00600BC4">
      <w:pPr>
        <w:widowControl w:val="0"/>
        <w:tabs>
          <w:tab w:val="left" w:pos="540"/>
        </w:tabs>
        <w:autoSpaceDE w:val="0"/>
        <w:autoSpaceDN w:val="0"/>
        <w:adjustRightInd w:val="0"/>
        <w:spacing w:line="250" w:lineRule="auto"/>
        <w:jc w:val="both"/>
        <w:rPr>
          <w:rFonts w:eastAsiaTheme="minorEastAsia" w:cs="Arial"/>
          <w:szCs w:val="22"/>
        </w:rPr>
      </w:pPr>
    </w:p>
    <w:p w14:paraId="3758A06E" w14:textId="45934827" w:rsidR="006F636B" w:rsidRDefault="006F636B" w:rsidP="006F636B">
      <w:pPr>
        <w:autoSpaceDE w:val="0"/>
        <w:autoSpaceDN w:val="0"/>
        <w:adjustRightInd w:val="0"/>
        <w:jc w:val="both"/>
        <w:rPr>
          <w:rFonts w:eastAsiaTheme="minorHAnsi" w:cs="Arial"/>
          <w:color w:val="231F20"/>
        </w:rPr>
      </w:pPr>
      <w:r w:rsidRPr="006F636B">
        <w:rPr>
          <w:rFonts w:eastAsiaTheme="minorHAnsi" w:cs="Arial"/>
          <w:b/>
          <w:bCs/>
          <w:color w:val="231F20"/>
        </w:rPr>
        <w:t xml:space="preserve">Intended Use - </w:t>
      </w:r>
      <w:r w:rsidRPr="006F636B">
        <w:rPr>
          <w:rFonts w:eastAsiaTheme="minorHAnsi" w:cs="Arial"/>
          <w:color w:val="231F20"/>
        </w:rPr>
        <w:t>Ladder use shall be restricted to the purpose for which the ladder was designed.</w:t>
      </w:r>
      <w:r>
        <w:rPr>
          <w:rFonts w:eastAsiaTheme="minorHAnsi" w:cs="Arial"/>
          <w:color w:val="231F20"/>
        </w:rPr>
        <w:t xml:space="preserve">  </w:t>
      </w:r>
    </w:p>
    <w:p w14:paraId="3E43E2A0" w14:textId="77777777" w:rsidR="0048206F" w:rsidRPr="006F636B" w:rsidRDefault="0048206F" w:rsidP="006F636B">
      <w:pPr>
        <w:autoSpaceDE w:val="0"/>
        <w:autoSpaceDN w:val="0"/>
        <w:adjustRightInd w:val="0"/>
        <w:jc w:val="both"/>
        <w:rPr>
          <w:rFonts w:eastAsiaTheme="minorHAnsi" w:cs="Arial"/>
          <w:color w:val="231F20"/>
        </w:rPr>
      </w:pPr>
    </w:p>
    <w:p w14:paraId="6E5E5D24" w14:textId="1B475240" w:rsidR="006F636B" w:rsidRDefault="006F636B" w:rsidP="00072015">
      <w:pPr>
        <w:pStyle w:val="ListParagraph"/>
        <w:numPr>
          <w:ilvl w:val="0"/>
          <w:numId w:val="9"/>
        </w:numPr>
        <w:autoSpaceDE w:val="0"/>
        <w:autoSpaceDN w:val="0"/>
        <w:adjustRightInd w:val="0"/>
        <w:jc w:val="both"/>
        <w:rPr>
          <w:rFonts w:eastAsiaTheme="minorHAnsi" w:cs="Arial"/>
          <w:color w:val="231F20"/>
        </w:rPr>
      </w:pPr>
      <w:r w:rsidRPr="006F636B">
        <w:rPr>
          <w:rFonts w:eastAsiaTheme="minorHAnsi" w:cs="Arial"/>
          <w:color w:val="231F20"/>
        </w:rPr>
        <w:t xml:space="preserve">The duty rating of the ladder must be indicated on the ladder. The working load to be placed on the ladder including the person and tools must be less than the duty rating.  </w:t>
      </w:r>
    </w:p>
    <w:p w14:paraId="4C8D26DF" w14:textId="77777777" w:rsidR="006F636B" w:rsidRDefault="006F636B" w:rsidP="00072015">
      <w:pPr>
        <w:pStyle w:val="ListParagraph"/>
        <w:numPr>
          <w:ilvl w:val="0"/>
          <w:numId w:val="9"/>
        </w:numPr>
        <w:autoSpaceDE w:val="0"/>
        <w:autoSpaceDN w:val="0"/>
        <w:adjustRightInd w:val="0"/>
        <w:jc w:val="both"/>
        <w:rPr>
          <w:rFonts w:eastAsiaTheme="minorHAnsi" w:cs="Arial"/>
          <w:color w:val="231F20"/>
        </w:rPr>
      </w:pPr>
      <w:r w:rsidRPr="006F636B">
        <w:rPr>
          <w:rFonts w:eastAsiaTheme="minorHAnsi" w:cs="Arial"/>
          <w:color w:val="231F20"/>
        </w:rPr>
        <w:t>Ladders shall not be climbed by more than one person at a time unless designed to support more than one person.</w:t>
      </w:r>
    </w:p>
    <w:p w14:paraId="3F0F0098" w14:textId="4ECDB9D0" w:rsidR="006F636B" w:rsidRDefault="006F636B" w:rsidP="00072015">
      <w:pPr>
        <w:pStyle w:val="ListParagraph"/>
        <w:numPr>
          <w:ilvl w:val="0"/>
          <w:numId w:val="9"/>
        </w:numPr>
        <w:autoSpaceDE w:val="0"/>
        <w:autoSpaceDN w:val="0"/>
        <w:adjustRightInd w:val="0"/>
        <w:jc w:val="both"/>
        <w:rPr>
          <w:rFonts w:eastAsiaTheme="minorHAnsi" w:cs="Arial"/>
          <w:color w:val="231F20"/>
        </w:rPr>
      </w:pPr>
      <w:r w:rsidRPr="006F636B">
        <w:rPr>
          <w:rFonts w:eastAsiaTheme="minorHAnsi" w:cs="Arial"/>
          <w:color w:val="231F20"/>
        </w:rPr>
        <w:t xml:space="preserve">Stepladders shall not be used as single ladders or in </w:t>
      </w:r>
      <w:r w:rsidR="00327559">
        <w:rPr>
          <w:rFonts w:eastAsiaTheme="minorHAnsi" w:cs="Arial"/>
          <w:color w:val="231F20"/>
        </w:rPr>
        <w:t>a</w:t>
      </w:r>
      <w:r w:rsidRPr="006F636B">
        <w:rPr>
          <w:rFonts w:eastAsiaTheme="minorHAnsi" w:cs="Arial"/>
          <w:color w:val="231F20"/>
        </w:rPr>
        <w:t xml:space="preserve"> closed or partially closed</w:t>
      </w:r>
      <w:r>
        <w:rPr>
          <w:rFonts w:eastAsiaTheme="minorHAnsi" w:cs="Arial"/>
          <w:color w:val="231F20"/>
        </w:rPr>
        <w:t xml:space="preserve"> position.</w:t>
      </w:r>
    </w:p>
    <w:p w14:paraId="20373972" w14:textId="09B32CF8" w:rsidR="006F636B" w:rsidRDefault="006F636B" w:rsidP="00072015">
      <w:pPr>
        <w:pStyle w:val="ListParagraph"/>
        <w:numPr>
          <w:ilvl w:val="0"/>
          <w:numId w:val="9"/>
        </w:numPr>
        <w:autoSpaceDE w:val="0"/>
        <w:autoSpaceDN w:val="0"/>
        <w:adjustRightInd w:val="0"/>
        <w:jc w:val="both"/>
        <w:rPr>
          <w:rFonts w:eastAsiaTheme="minorHAnsi" w:cs="Arial"/>
          <w:color w:val="231F20"/>
        </w:rPr>
      </w:pPr>
      <w:r>
        <w:rPr>
          <w:rFonts w:eastAsiaTheme="minorHAnsi" w:cs="Arial"/>
          <w:color w:val="231F20"/>
        </w:rPr>
        <w:t>The user shall not step or stand higher than the step or rung indicated on the label marking the highest standing level on a ladder.</w:t>
      </w:r>
    </w:p>
    <w:p w14:paraId="39D0D7E2" w14:textId="016CE66F" w:rsidR="0048206F" w:rsidRDefault="0048206F" w:rsidP="00072015">
      <w:pPr>
        <w:pStyle w:val="ListParagraph"/>
        <w:numPr>
          <w:ilvl w:val="0"/>
          <w:numId w:val="9"/>
        </w:numPr>
        <w:autoSpaceDE w:val="0"/>
        <w:autoSpaceDN w:val="0"/>
        <w:adjustRightInd w:val="0"/>
        <w:jc w:val="both"/>
        <w:rPr>
          <w:rFonts w:eastAsiaTheme="minorHAnsi" w:cs="Arial"/>
          <w:color w:val="231F20"/>
        </w:rPr>
      </w:pPr>
      <w:r>
        <w:rPr>
          <w:rFonts w:eastAsiaTheme="minorHAnsi" w:cs="Arial"/>
          <w:color w:val="231F20"/>
        </w:rPr>
        <w:t>The user shall not step or stand on the ladder top cap and the top step of a stepladder or a combination ladder configured as a self-supporting ladder.</w:t>
      </w:r>
    </w:p>
    <w:p w14:paraId="49D0DC4F" w14:textId="4D745640" w:rsidR="0048206F" w:rsidRPr="006F636B" w:rsidRDefault="0048206F" w:rsidP="00072015">
      <w:pPr>
        <w:pStyle w:val="ListParagraph"/>
        <w:numPr>
          <w:ilvl w:val="0"/>
          <w:numId w:val="9"/>
        </w:numPr>
        <w:autoSpaceDE w:val="0"/>
        <w:autoSpaceDN w:val="0"/>
        <w:adjustRightInd w:val="0"/>
        <w:jc w:val="both"/>
        <w:rPr>
          <w:rFonts w:eastAsiaTheme="minorHAnsi" w:cs="Arial"/>
          <w:color w:val="231F20"/>
        </w:rPr>
      </w:pPr>
      <w:r>
        <w:rPr>
          <w:rFonts w:eastAsiaTheme="minorHAnsi" w:cs="Arial"/>
          <w:color w:val="231F20"/>
        </w:rPr>
        <w:t>The rear b</w:t>
      </w:r>
      <w:r w:rsidR="00327559">
        <w:rPr>
          <w:rFonts w:eastAsiaTheme="minorHAnsi" w:cs="Arial"/>
          <w:color w:val="231F20"/>
        </w:rPr>
        <w:t>ra</w:t>
      </w:r>
      <w:r>
        <w:rPr>
          <w:rFonts w:eastAsiaTheme="minorHAnsi" w:cs="Arial"/>
          <w:color w:val="231F20"/>
        </w:rPr>
        <w:t>ces of a stepladder may not be used for climbing.</w:t>
      </w:r>
    </w:p>
    <w:p w14:paraId="26B68BF7" w14:textId="442448F0" w:rsidR="006F636B" w:rsidRDefault="006F636B" w:rsidP="006F636B">
      <w:pPr>
        <w:autoSpaceDE w:val="0"/>
        <w:autoSpaceDN w:val="0"/>
        <w:adjustRightInd w:val="0"/>
        <w:ind w:firstLine="720"/>
        <w:jc w:val="both"/>
        <w:rPr>
          <w:rFonts w:eastAsiaTheme="minorHAnsi" w:cs="Arial"/>
          <w:color w:val="231F20"/>
        </w:rPr>
      </w:pPr>
      <w:r>
        <w:rPr>
          <w:rFonts w:eastAsiaTheme="minorHAnsi" w:cs="Arial"/>
          <w:color w:val="231F20"/>
        </w:rPr>
        <w:t xml:space="preserve">  </w:t>
      </w:r>
    </w:p>
    <w:p w14:paraId="0AC7FF24" w14:textId="3390E84C" w:rsidR="006F636B" w:rsidRDefault="006F636B" w:rsidP="006F636B">
      <w:pPr>
        <w:autoSpaceDE w:val="0"/>
        <w:autoSpaceDN w:val="0"/>
        <w:adjustRightInd w:val="0"/>
        <w:jc w:val="both"/>
        <w:rPr>
          <w:rFonts w:eastAsiaTheme="minorHAnsi" w:cs="Arial"/>
          <w:color w:val="231F20"/>
        </w:rPr>
      </w:pPr>
      <w:r w:rsidRPr="006F636B">
        <w:rPr>
          <w:rFonts w:eastAsiaTheme="minorHAnsi" w:cs="Arial"/>
          <w:b/>
          <w:bCs/>
          <w:color w:val="231F20"/>
        </w:rPr>
        <w:t xml:space="preserve">Angle of Inclination </w:t>
      </w:r>
      <w:r w:rsidRPr="006F636B">
        <w:rPr>
          <w:rFonts w:eastAsiaTheme="minorHAnsi" w:cs="Arial"/>
          <w:color w:val="231F20"/>
        </w:rPr>
        <w:t>– Portable non-self-supporting ladders should be erected at a pitch of</w:t>
      </w:r>
      <w:r w:rsidR="0048206F">
        <w:rPr>
          <w:rFonts w:eastAsiaTheme="minorHAnsi" w:cs="Arial"/>
          <w:color w:val="231F20"/>
        </w:rPr>
        <w:t xml:space="preserve"> </w:t>
      </w:r>
      <w:r w:rsidRPr="006F636B">
        <w:rPr>
          <w:rFonts w:eastAsiaTheme="minorHAnsi" w:cs="Arial"/>
          <w:color w:val="231F20"/>
        </w:rPr>
        <w:t xml:space="preserve">approximately 75 degrees from horizontal for optimum resistance to sliding, </w:t>
      </w:r>
      <w:r w:rsidR="00327559">
        <w:rPr>
          <w:rFonts w:eastAsiaTheme="minorHAnsi" w:cs="Arial"/>
          <w:color w:val="231F20"/>
        </w:rPr>
        <w:t xml:space="preserve">the </w:t>
      </w:r>
      <w:r w:rsidRPr="006F636B">
        <w:rPr>
          <w:rFonts w:eastAsiaTheme="minorHAnsi" w:cs="Arial"/>
          <w:color w:val="231F20"/>
        </w:rPr>
        <w:lastRenderedPageBreak/>
        <w:t>strength of the</w:t>
      </w:r>
      <w:r w:rsidR="0048206F">
        <w:rPr>
          <w:rFonts w:eastAsiaTheme="minorHAnsi" w:cs="Arial"/>
          <w:color w:val="231F20"/>
        </w:rPr>
        <w:t xml:space="preserve"> </w:t>
      </w:r>
      <w:r w:rsidRPr="006F636B">
        <w:rPr>
          <w:rFonts w:eastAsiaTheme="minorHAnsi" w:cs="Arial"/>
          <w:color w:val="231F20"/>
        </w:rPr>
        <w:t>ladder, and balance of the climber. A simple rule for setting up a ladder at the proper angle is to</w:t>
      </w:r>
      <w:r w:rsidR="0048206F">
        <w:rPr>
          <w:rFonts w:eastAsiaTheme="minorHAnsi" w:cs="Arial"/>
          <w:color w:val="231F20"/>
        </w:rPr>
        <w:t xml:space="preserve"> </w:t>
      </w:r>
      <w:r w:rsidRPr="006F636B">
        <w:rPr>
          <w:rFonts w:eastAsiaTheme="minorHAnsi" w:cs="Arial"/>
          <w:color w:val="231F20"/>
        </w:rPr>
        <w:t xml:space="preserve">place the base a distance from the wall or upper support equal to one-quarter </w:t>
      </w:r>
      <w:r w:rsidR="00327559">
        <w:rPr>
          <w:rFonts w:eastAsiaTheme="minorHAnsi" w:cs="Arial"/>
          <w:color w:val="231F20"/>
        </w:rPr>
        <w:t xml:space="preserve">of </w:t>
      </w:r>
      <w:r w:rsidRPr="006F636B">
        <w:rPr>
          <w:rFonts w:eastAsiaTheme="minorHAnsi" w:cs="Arial"/>
          <w:color w:val="231F20"/>
        </w:rPr>
        <w:t>the effective</w:t>
      </w:r>
      <w:r w:rsidR="0048206F">
        <w:rPr>
          <w:rFonts w:eastAsiaTheme="minorHAnsi" w:cs="Arial"/>
          <w:color w:val="231F20"/>
        </w:rPr>
        <w:t xml:space="preserve"> </w:t>
      </w:r>
      <w:r w:rsidRPr="006F636B">
        <w:rPr>
          <w:rFonts w:eastAsiaTheme="minorHAnsi" w:cs="Arial"/>
          <w:color w:val="231F20"/>
        </w:rPr>
        <w:t xml:space="preserve">working length of the ladder. </w:t>
      </w:r>
      <w:r w:rsidR="00327559">
        <w:rPr>
          <w:rFonts w:eastAsiaTheme="minorHAnsi" w:cs="Arial"/>
          <w:color w:val="231F20"/>
        </w:rPr>
        <w:t>The e</w:t>
      </w:r>
      <w:r w:rsidRPr="006F636B">
        <w:rPr>
          <w:rFonts w:eastAsiaTheme="minorHAnsi" w:cs="Arial"/>
          <w:color w:val="231F20"/>
        </w:rPr>
        <w:t>ffective working length is the distance along the side rails from the</w:t>
      </w:r>
      <w:r w:rsidR="0048206F">
        <w:rPr>
          <w:rFonts w:eastAsiaTheme="minorHAnsi" w:cs="Arial"/>
          <w:color w:val="231F20"/>
        </w:rPr>
        <w:t xml:space="preserve"> </w:t>
      </w:r>
      <w:r w:rsidRPr="006F636B">
        <w:rPr>
          <w:rFonts w:eastAsiaTheme="minorHAnsi" w:cs="Arial"/>
          <w:color w:val="231F20"/>
        </w:rPr>
        <w:t>bottom of the support point of the upper portion of the ladder.</w:t>
      </w:r>
    </w:p>
    <w:p w14:paraId="0350EACD" w14:textId="77777777" w:rsidR="0048206F" w:rsidRPr="006F636B" w:rsidRDefault="0048206F" w:rsidP="006F636B">
      <w:pPr>
        <w:autoSpaceDE w:val="0"/>
        <w:autoSpaceDN w:val="0"/>
        <w:adjustRightInd w:val="0"/>
        <w:jc w:val="both"/>
        <w:rPr>
          <w:rFonts w:eastAsiaTheme="minorHAnsi" w:cs="Arial"/>
          <w:color w:val="231F20"/>
        </w:rPr>
      </w:pPr>
    </w:p>
    <w:p w14:paraId="77867F10" w14:textId="77BDD3BD" w:rsidR="006F636B" w:rsidRDefault="006F636B" w:rsidP="006F636B">
      <w:pPr>
        <w:autoSpaceDE w:val="0"/>
        <w:autoSpaceDN w:val="0"/>
        <w:adjustRightInd w:val="0"/>
        <w:jc w:val="both"/>
        <w:rPr>
          <w:rFonts w:eastAsiaTheme="minorHAnsi" w:cs="Arial"/>
          <w:color w:val="231F20"/>
        </w:rPr>
      </w:pPr>
      <w:r w:rsidRPr="006F636B">
        <w:rPr>
          <w:rFonts w:eastAsiaTheme="minorHAnsi" w:cs="Arial"/>
          <w:b/>
          <w:bCs/>
          <w:color w:val="231F20"/>
        </w:rPr>
        <w:t xml:space="preserve">Footing Support </w:t>
      </w:r>
      <w:r w:rsidRPr="006F636B">
        <w:rPr>
          <w:rFonts w:eastAsiaTheme="minorHAnsi" w:cs="Arial"/>
          <w:color w:val="231F20"/>
        </w:rPr>
        <w:t>– The ladder base shall be placed with a secure footing on a firm, level support</w:t>
      </w:r>
      <w:r w:rsidR="0048206F">
        <w:rPr>
          <w:rFonts w:eastAsiaTheme="minorHAnsi" w:cs="Arial"/>
          <w:color w:val="231F20"/>
        </w:rPr>
        <w:t xml:space="preserve"> </w:t>
      </w:r>
      <w:r w:rsidRPr="006F636B">
        <w:rPr>
          <w:rFonts w:eastAsiaTheme="minorHAnsi" w:cs="Arial"/>
          <w:color w:val="231F20"/>
        </w:rPr>
        <w:t>surface. Ladder levelers may be used to achieve equal rail support on uneven surfaces. Devices</w:t>
      </w:r>
      <w:r w:rsidR="0048206F">
        <w:rPr>
          <w:rFonts w:eastAsiaTheme="minorHAnsi" w:cs="Arial"/>
          <w:color w:val="231F20"/>
        </w:rPr>
        <w:t xml:space="preserve"> </w:t>
      </w:r>
      <w:r w:rsidRPr="006F636B">
        <w:rPr>
          <w:rFonts w:eastAsiaTheme="minorHAnsi" w:cs="Arial"/>
          <w:color w:val="231F20"/>
        </w:rPr>
        <w:t>such as shoes, spurs, spikes, combinations thereof, or similar device of substantial design should</w:t>
      </w:r>
      <w:r w:rsidR="0048206F">
        <w:rPr>
          <w:rFonts w:eastAsiaTheme="minorHAnsi" w:cs="Arial"/>
          <w:color w:val="231F20"/>
        </w:rPr>
        <w:t xml:space="preserve"> </w:t>
      </w:r>
      <w:r w:rsidRPr="006F636B">
        <w:rPr>
          <w:rFonts w:eastAsiaTheme="minorHAnsi" w:cs="Arial"/>
          <w:color w:val="231F20"/>
        </w:rPr>
        <w:t>be installed where required for slip resistance and bearing areas. Where ladders with no safety</w:t>
      </w:r>
      <w:r w:rsidR="0048206F">
        <w:rPr>
          <w:rFonts w:eastAsiaTheme="minorHAnsi" w:cs="Arial"/>
          <w:color w:val="231F20"/>
        </w:rPr>
        <w:t xml:space="preserve"> </w:t>
      </w:r>
      <w:r w:rsidRPr="006F636B">
        <w:rPr>
          <w:rFonts w:eastAsiaTheme="minorHAnsi" w:cs="Arial"/>
          <w:color w:val="231F20"/>
        </w:rPr>
        <w:t>shoes, spurs, spikes or similar devices are used, a foot ladder board or similar device may be</w:t>
      </w:r>
      <w:r w:rsidR="0048206F">
        <w:rPr>
          <w:rFonts w:eastAsiaTheme="minorHAnsi" w:cs="Arial"/>
          <w:color w:val="231F20"/>
        </w:rPr>
        <w:t xml:space="preserve"> </w:t>
      </w:r>
      <w:r w:rsidRPr="006F636B">
        <w:rPr>
          <w:rFonts w:eastAsiaTheme="minorHAnsi" w:cs="Arial"/>
          <w:color w:val="231F20"/>
        </w:rPr>
        <w:t>employed. Ladders shall not be used on ice, snow, or slippery surfaces unless suitable means to</w:t>
      </w:r>
      <w:r w:rsidR="0048206F">
        <w:rPr>
          <w:rFonts w:eastAsiaTheme="minorHAnsi" w:cs="Arial"/>
          <w:color w:val="231F20"/>
        </w:rPr>
        <w:t xml:space="preserve"> </w:t>
      </w:r>
      <w:r w:rsidRPr="006F636B">
        <w:rPr>
          <w:rFonts w:eastAsiaTheme="minorHAnsi" w:cs="Arial"/>
          <w:color w:val="231F20"/>
        </w:rPr>
        <w:t>prevent slipping are employed. Ladders shall not be placed on boxes, barrels, or other unstable</w:t>
      </w:r>
      <w:r w:rsidR="0048206F">
        <w:rPr>
          <w:rFonts w:eastAsiaTheme="minorHAnsi" w:cs="Arial"/>
          <w:color w:val="231F20"/>
        </w:rPr>
        <w:t xml:space="preserve"> </w:t>
      </w:r>
      <w:r w:rsidRPr="006F636B">
        <w:rPr>
          <w:rFonts w:eastAsiaTheme="minorHAnsi" w:cs="Arial"/>
          <w:color w:val="231F20"/>
        </w:rPr>
        <w:t>bases to obtain additional height.</w:t>
      </w:r>
    </w:p>
    <w:p w14:paraId="4870FA50" w14:textId="77777777" w:rsidR="0048206F" w:rsidRPr="006F636B" w:rsidRDefault="0048206F" w:rsidP="006F636B">
      <w:pPr>
        <w:autoSpaceDE w:val="0"/>
        <w:autoSpaceDN w:val="0"/>
        <w:adjustRightInd w:val="0"/>
        <w:jc w:val="both"/>
        <w:rPr>
          <w:rFonts w:eastAsiaTheme="minorHAnsi" w:cs="Arial"/>
          <w:color w:val="231F20"/>
        </w:rPr>
      </w:pPr>
    </w:p>
    <w:p w14:paraId="09D4FE5C" w14:textId="4550DB00" w:rsidR="006F636B" w:rsidRPr="006F636B" w:rsidRDefault="006F636B" w:rsidP="006F636B">
      <w:pPr>
        <w:autoSpaceDE w:val="0"/>
        <w:autoSpaceDN w:val="0"/>
        <w:adjustRightInd w:val="0"/>
        <w:jc w:val="both"/>
        <w:rPr>
          <w:rFonts w:eastAsiaTheme="minorHAnsi" w:cs="Arial"/>
          <w:color w:val="231F20"/>
        </w:rPr>
      </w:pPr>
      <w:r w:rsidRPr="006F636B">
        <w:rPr>
          <w:rFonts w:eastAsiaTheme="minorHAnsi" w:cs="Arial"/>
          <w:b/>
          <w:bCs/>
          <w:color w:val="231F20"/>
        </w:rPr>
        <w:t xml:space="preserve">Top Support </w:t>
      </w:r>
      <w:r w:rsidRPr="006F636B">
        <w:rPr>
          <w:rFonts w:eastAsiaTheme="minorHAnsi" w:cs="Arial"/>
          <w:color w:val="231F20"/>
        </w:rPr>
        <w:t>– The top of a non-self-supporting ladder shall be placed with the two rails supported equally unless it is equipped with a single support attachment. Such an attachment should be substantial and large enough to support the ladder under load. It should be used when the ladder top support is a pole, light standard, or building corner, or in tree-type operations.</w:t>
      </w:r>
    </w:p>
    <w:p w14:paraId="49EE69E3" w14:textId="77777777" w:rsidR="006F636B" w:rsidRPr="006F636B" w:rsidRDefault="006F636B" w:rsidP="006F636B">
      <w:pPr>
        <w:autoSpaceDE w:val="0"/>
        <w:autoSpaceDN w:val="0"/>
        <w:adjustRightInd w:val="0"/>
        <w:jc w:val="both"/>
        <w:rPr>
          <w:rFonts w:eastAsiaTheme="minorHAnsi" w:cs="Arial"/>
          <w:color w:val="231F20"/>
        </w:rPr>
      </w:pPr>
    </w:p>
    <w:p w14:paraId="2218DB76" w14:textId="5A610FF7" w:rsidR="006F636B" w:rsidRPr="006F636B" w:rsidRDefault="006F636B" w:rsidP="006F636B">
      <w:pPr>
        <w:autoSpaceDE w:val="0"/>
        <w:autoSpaceDN w:val="0"/>
        <w:adjustRightInd w:val="0"/>
        <w:jc w:val="both"/>
        <w:rPr>
          <w:rFonts w:eastAsiaTheme="minorHAnsi" w:cs="Arial"/>
          <w:color w:val="231F20"/>
        </w:rPr>
      </w:pPr>
      <w:r w:rsidRPr="006F636B">
        <w:rPr>
          <w:rFonts w:eastAsiaTheme="minorHAnsi" w:cs="Arial"/>
          <w:b/>
          <w:bCs/>
          <w:color w:val="231F20"/>
        </w:rPr>
        <w:t xml:space="preserve">Side Loading </w:t>
      </w:r>
      <w:r w:rsidRPr="006F636B">
        <w:rPr>
          <w:rFonts w:eastAsiaTheme="minorHAnsi" w:cs="Arial"/>
          <w:color w:val="231F20"/>
        </w:rPr>
        <w:t>– Portable ladders are not designed for excessive side loading, and such abuse of the ladder shall be avoided. The ladder shall be kept close to the work. The user shall not overreach, but shall descend and relocate the ladder instead. When using a ladder, the user shall never push or pull unless the ladder is properly secured.</w:t>
      </w:r>
    </w:p>
    <w:p w14:paraId="58AE6327" w14:textId="313FA442" w:rsidR="006F636B" w:rsidRDefault="006F636B" w:rsidP="006F636B">
      <w:pPr>
        <w:autoSpaceDE w:val="0"/>
        <w:autoSpaceDN w:val="0"/>
        <w:adjustRightInd w:val="0"/>
        <w:rPr>
          <w:rFonts w:eastAsiaTheme="minorEastAsia" w:cs="Arial"/>
          <w:szCs w:val="22"/>
        </w:rPr>
      </w:pPr>
    </w:p>
    <w:p w14:paraId="117E4FA5" w14:textId="5647874B" w:rsidR="0048206F" w:rsidRDefault="0048206F" w:rsidP="0048206F">
      <w:pPr>
        <w:autoSpaceDE w:val="0"/>
        <w:autoSpaceDN w:val="0"/>
        <w:adjustRightInd w:val="0"/>
        <w:jc w:val="both"/>
        <w:rPr>
          <w:rFonts w:eastAsiaTheme="minorHAnsi" w:cs="Arial"/>
          <w:color w:val="231F20"/>
        </w:rPr>
      </w:pPr>
      <w:r w:rsidRPr="0048206F">
        <w:rPr>
          <w:rFonts w:eastAsiaTheme="minorHAnsi" w:cs="Arial"/>
          <w:b/>
          <w:bCs/>
          <w:color w:val="231F20"/>
        </w:rPr>
        <w:t xml:space="preserve">Climbing Ladders </w:t>
      </w:r>
      <w:r w:rsidRPr="0048206F">
        <w:rPr>
          <w:rFonts w:eastAsiaTheme="minorHAnsi" w:cs="Arial"/>
          <w:color w:val="231F20"/>
        </w:rPr>
        <w:t>– When ascending or descending the ladder, the user shall face the ladder and</w:t>
      </w:r>
      <w:r>
        <w:rPr>
          <w:rFonts w:eastAsiaTheme="minorHAnsi" w:cs="Arial"/>
          <w:color w:val="231F20"/>
        </w:rPr>
        <w:t xml:space="preserve"> </w:t>
      </w:r>
      <w:r w:rsidRPr="0048206F">
        <w:rPr>
          <w:rFonts w:eastAsiaTheme="minorHAnsi" w:cs="Arial"/>
          <w:color w:val="231F20"/>
        </w:rPr>
        <w:t>maintain a firm hold on the ladder. It is preferable to grasp the rungs with an overhand grip as opposed to</w:t>
      </w:r>
      <w:r>
        <w:rPr>
          <w:rFonts w:eastAsiaTheme="minorHAnsi" w:cs="Arial"/>
          <w:color w:val="231F20"/>
        </w:rPr>
        <w:t xml:space="preserve"> </w:t>
      </w:r>
      <w:r w:rsidRPr="0048206F">
        <w:rPr>
          <w:rFonts w:eastAsiaTheme="minorHAnsi" w:cs="Arial"/>
          <w:color w:val="231F20"/>
        </w:rPr>
        <w:t>grabbing the rails. Grip strength is improved while grasping the rungs. Three points of contact with the</w:t>
      </w:r>
      <w:r>
        <w:rPr>
          <w:rFonts w:eastAsiaTheme="minorHAnsi" w:cs="Arial"/>
          <w:color w:val="231F20"/>
        </w:rPr>
        <w:t xml:space="preserve"> </w:t>
      </w:r>
      <w:r w:rsidRPr="0048206F">
        <w:rPr>
          <w:rFonts w:eastAsiaTheme="minorHAnsi" w:cs="Arial"/>
          <w:color w:val="231F20"/>
        </w:rPr>
        <w:t xml:space="preserve">ladder should be maintained at all times. </w:t>
      </w:r>
      <w:r w:rsidR="00327559">
        <w:rPr>
          <w:rFonts w:eastAsiaTheme="minorHAnsi" w:cs="Arial"/>
          <w:color w:val="231F20"/>
        </w:rPr>
        <w:t>The r</w:t>
      </w:r>
      <w:r w:rsidRPr="0048206F">
        <w:rPr>
          <w:rFonts w:eastAsiaTheme="minorHAnsi" w:cs="Arial"/>
          <w:color w:val="231F20"/>
        </w:rPr>
        <w:t>ecommended climbing pattern is hand, hand</w:t>
      </w:r>
      <w:r w:rsidR="00327559">
        <w:rPr>
          <w:rFonts w:eastAsiaTheme="minorHAnsi" w:cs="Arial"/>
          <w:color w:val="231F20"/>
        </w:rPr>
        <w:t>-foot</w:t>
      </w:r>
      <w:r w:rsidRPr="0048206F">
        <w:rPr>
          <w:rFonts w:eastAsiaTheme="minorHAnsi" w:cs="Arial"/>
          <w:color w:val="231F20"/>
        </w:rPr>
        <w:t>, foot. Belt</w:t>
      </w:r>
      <w:r>
        <w:rPr>
          <w:rFonts w:eastAsiaTheme="minorHAnsi" w:cs="Arial"/>
          <w:color w:val="231F20"/>
        </w:rPr>
        <w:t xml:space="preserve"> </w:t>
      </w:r>
      <w:r w:rsidRPr="0048206F">
        <w:rPr>
          <w:rFonts w:eastAsiaTheme="minorHAnsi" w:cs="Arial"/>
          <w:color w:val="231F20"/>
        </w:rPr>
        <w:t>buckle area of the body should remain centered on the ladder and never extend beyond the side rails.</w:t>
      </w:r>
    </w:p>
    <w:p w14:paraId="6B34A440" w14:textId="77777777" w:rsidR="0048206F" w:rsidRPr="0048206F" w:rsidRDefault="0048206F" w:rsidP="0048206F">
      <w:pPr>
        <w:autoSpaceDE w:val="0"/>
        <w:autoSpaceDN w:val="0"/>
        <w:adjustRightInd w:val="0"/>
        <w:jc w:val="both"/>
        <w:rPr>
          <w:rFonts w:eastAsiaTheme="minorHAnsi" w:cs="Arial"/>
          <w:color w:val="231F20"/>
        </w:rPr>
      </w:pPr>
    </w:p>
    <w:p w14:paraId="5823AACB" w14:textId="111E23E3" w:rsidR="0048206F" w:rsidRDefault="0048206F" w:rsidP="0048206F">
      <w:pPr>
        <w:autoSpaceDE w:val="0"/>
        <w:autoSpaceDN w:val="0"/>
        <w:adjustRightInd w:val="0"/>
        <w:jc w:val="both"/>
        <w:rPr>
          <w:rFonts w:eastAsiaTheme="minorHAnsi" w:cs="Arial"/>
          <w:color w:val="231F20"/>
        </w:rPr>
      </w:pPr>
      <w:r w:rsidRPr="0048206F">
        <w:rPr>
          <w:rFonts w:eastAsiaTheme="minorHAnsi" w:cs="Arial"/>
          <w:b/>
          <w:bCs/>
          <w:color w:val="231F20"/>
        </w:rPr>
        <w:t xml:space="preserve">Electrical Hazards – </w:t>
      </w:r>
      <w:r w:rsidRPr="0048206F">
        <w:rPr>
          <w:rFonts w:eastAsiaTheme="minorHAnsi" w:cs="Arial"/>
          <w:color w:val="231F20"/>
        </w:rPr>
        <w:t>Users are cautioned to take proper safety measures when ladders are used in areas</w:t>
      </w:r>
      <w:r>
        <w:rPr>
          <w:rFonts w:eastAsiaTheme="minorHAnsi" w:cs="Arial"/>
          <w:color w:val="231F20"/>
        </w:rPr>
        <w:t xml:space="preserve"> </w:t>
      </w:r>
      <w:r w:rsidRPr="0048206F">
        <w:rPr>
          <w:rFonts w:eastAsiaTheme="minorHAnsi" w:cs="Arial"/>
          <w:color w:val="231F20"/>
        </w:rPr>
        <w:t>containing electrical circuits. These precautions should prevent any contact or possible contact with an</w:t>
      </w:r>
      <w:r>
        <w:rPr>
          <w:rFonts w:eastAsiaTheme="minorHAnsi" w:cs="Arial"/>
          <w:color w:val="231F20"/>
        </w:rPr>
        <w:t xml:space="preserve"> </w:t>
      </w:r>
      <w:r w:rsidRPr="0048206F">
        <w:rPr>
          <w:rFonts w:eastAsiaTheme="minorHAnsi" w:cs="Arial"/>
          <w:color w:val="231F20"/>
        </w:rPr>
        <w:t>energized, uninsulated circuit or conductor to avoid electrical shock or short circuit. Metal</w:t>
      </w:r>
      <w:r>
        <w:rPr>
          <w:rFonts w:eastAsiaTheme="minorHAnsi" w:cs="Arial"/>
          <w:color w:val="231F20"/>
        </w:rPr>
        <w:t xml:space="preserve"> </w:t>
      </w:r>
      <w:r w:rsidRPr="0048206F">
        <w:rPr>
          <w:rFonts w:eastAsiaTheme="minorHAnsi" w:cs="Arial"/>
          <w:color w:val="231F20"/>
        </w:rPr>
        <w:t>ladders and wood ladders with side-rail metal reinforcement wires shall not be used where they would</w:t>
      </w:r>
      <w:r>
        <w:rPr>
          <w:rFonts w:eastAsiaTheme="minorHAnsi" w:cs="Arial"/>
          <w:color w:val="231F20"/>
        </w:rPr>
        <w:t xml:space="preserve"> </w:t>
      </w:r>
      <w:r w:rsidRPr="0048206F">
        <w:rPr>
          <w:rFonts w:eastAsiaTheme="minorHAnsi" w:cs="Arial"/>
          <w:color w:val="231F20"/>
        </w:rPr>
        <w:t>come in contact with exposed energized electric wires. All ladders should be kept away from electric</w:t>
      </w:r>
      <w:r>
        <w:rPr>
          <w:rFonts w:eastAsiaTheme="minorHAnsi" w:cs="Arial"/>
          <w:color w:val="231F20"/>
        </w:rPr>
        <w:t xml:space="preserve"> </w:t>
      </w:r>
      <w:r w:rsidRPr="0048206F">
        <w:rPr>
          <w:rFonts w:eastAsiaTheme="minorHAnsi" w:cs="Arial"/>
          <w:color w:val="231F20"/>
        </w:rPr>
        <w:t>power lines. It is imperative to also take precautions to avoid contact with electrical circuits with tools</w:t>
      </w:r>
      <w:r>
        <w:rPr>
          <w:rFonts w:eastAsiaTheme="minorHAnsi" w:cs="Arial"/>
          <w:color w:val="231F20"/>
        </w:rPr>
        <w:t xml:space="preserve"> </w:t>
      </w:r>
      <w:r w:rsidRPr="0048206F">
        <w:rPr>
          <w:rFonts w:eastAsiaTheme="minorHAnsi" w:cs="Arial"/>
          <w:color w:val="231F20"/>
        </w:rPr>
        <w:t>that are in use while on the ladder.</w:t>
      </w:r>
    </w:p>
    <w:p w14:paraId="60760246" w14:textId="77777777" w:rsidR="0048206F" w:rsidRPr="0048206F" w:rsidRDefault="0048206F" w:rsidP="0048206F">
      <w:pPr>
        <w:autoSpaceDE w:val="0"/>
        <w:autoSpaceDN w:val="0"/>
        <w:adjustRightInd w:val="0"/>
        <w:jc w:val="both"/>
        <w:rPr>
          <w:rFonts w:eastAsiaTheme="minorHAnsi" w:cs="Arial"/>
          <w:color w:val="231F20"/>
        </w:rPr>
      </w:pPr>
    </w:p>
    <w:p w14:paraId="7F0645BA" w14:textId="4DF79B8C" w:rsidR="0048206F" w:rsidRDefault="0048206F" w:rsidP="0048206F">
      <w:pPr>
        <w:autoSpaceDE w:val="0"/>
        <w:autoSpaceDN w:val="0"/>
        <w:adjustRightInd w:val="0"/>
        <w:jc w:val="both"/>
        <w:rPr>
          <w:rFonts w:eastAsiaTheme="minorHAnsi" w:cs="Arial"/>
          <w:color w:val="231F20"/>
        </w:rPr>
      </w:pPr>
      <w:r w:rsidRPr="0048206F">
        <w:rPr>
          <w:rFonts w:eastAsiaTheme="minorHAnsi" w:cs="Arial"/>
          <w:b/>
          <w:bCs/>
          <w:color w:val="231F20"/>
        </w:rPr>
        <w:t xml:space="preserve">Access to Roof or Platform </w:t>
      </w:r>
      <w:r w:rsidRPr="0048206F">
        <w:rPr>
          <w:rFonts w:eastAsiaTheme="minorHAnsi" w:cs="Arial"/>
          <w:color w:val="231F20"/>
        </w:rPr>
        <w:t>– When a single section or extension ladders are used to gain access to a</w:t>
      </w:r>
      <w:r>
        <w:rPr>
          <w:rFonts w:eastAsiaTheme="minorHAnsi" w:cs="Arial"/>
          <w:color w:val="231F20"/>
        </w:rPr>
        <w:t xml:space="preserve"> </w:t>
      </w:r>
      <w:r w:rsidRPr="0048206F">
        <w:rPr>
          <w:rFonts w:eastAsiaTheme="minorHAnsi" w:cs="Arial"/>
          <w:color w:val="231F20"/>
        </w:rPr>
        <w:t xml:space="preserve">roof or platform, the top of the ladder shall extend at least 3-feet above </w:t>
      </w:r>
      <w:r w:rsidRPr="0048206F">
        <w:rPr>
          <w:rFonts w:eastAsiaTheme="minorHAnsi" w:cs="Arial"/>
          <w:color w:val="231F20"/>
        </w:rPr>
        <w:lastRenderedPageBreak/>
        <w:t>the point of support at the eaves,</w:t>
      </w:r>
      <w:r>
        <w:rPr>
          <w:rFonts w:eastAsiaTheme="minorHAnsi" w:cs="Arial"/>
          <w:color w:val="231F20"/>
        </w:rPr>
        <w:t xml:space="preserve"> </w:t>
      </w:r>
      <w:r w:rsidRPr="0048206F">
        <w:rPr>
          <w:rFonts w:eastAsiaTheme="minorHAnsi" w:cs="Arial"/>
          <w:color w:val="231F20"/>
        </w:rPr>
        <w:t>gutter, platform or roofline. The user shall take care when ascending from the ladder to the roof</w:t>
      </w:r>
      <w:r>
        <w:rPr>
          <w:rFonts w:eastAsiaTheme="minorHAnsi" w:cs="Arial"/>
          <w:color w:val="231F20"/>
        </w:rPr>
        <w:t xml:space="preserve"> </w:t>
      </w:r>
      <w:r w:rsidRPr="0048206F">
        <w:rPr>
          <w:rFonts w:eastAsiaTheme="minorHAnsi" w:cs="Arial"/>
          <w:color w:val="231F20"/>
        </w:rPr>
        <w:t>or/platform or descending from the roof/platform to the ladder to avoid tipping the ladder over sideways</w:t>
      </w:r>
      <w:r>
        <w:rPr>
          <w:rFonts w:eastAsiaTheme="minorHAnsi" w:cs="Arial"/>
          <w:color w:val="231F20"/>
        </w:rPr>
        <w:t xml:space="preserve"> </w:t>
      </w:r>
      <w:r w:rsidRPr="0048206F">
        <w:rPr>
          <w:rFonts w:eastAsiaTheme="minorHAnsi" w:cs="Arial"/>
          <w:color w:val="231F20"/>
        </w:rPr>
        <w:t>or causing the ladder base to slide.</w:t>
      </w:r>
    </w:p>
    <w:p w14:paraId="2F1728CB" w14:textId="77777777" w:rsidR="0048206F" w:rsidRPr="0048206F" w:rsidRDefault="0048206F" w:rsidP="0048206F">
      <w:pPr>
        <w:autoSpaceDE w:val="0"/>
        <w:autoSpaceDN w:val="0"/>
        <w:adjustRightInd w:val="0"/>
        <w:jc w:val="both"/>
        <w:rPr>
          <w:rFonts w:eastAsiaTheme="minorHAnsi" w:cs="Arial"/>
          <w:color w:val="231F20"/>
        </w:rPr>
      </w:pPr>
    </w:p>
    <w:p w14:paraId="61FD8D78" w14:textId="19F05B69" w:rsidR="0048206F" w:rsidRDefault="0048206F" w:rsidP="0048206F">
      <w:pPr>
        <w:autoSpaceDE w:val="0"/>
        <w:autoSpaceDN w:val="0"/>
        <w:adjustRightInd w:val="0"/>
        <w:jc w:val="both"/>
        <w:rPr>
          <w:rFonts w:eastAsiaTheme="minorHAnsi" w:cs="Arial"/>
          <w:color w:val="231F20"/>
        </w:rPr>
      </w:pPr>
      <w:r w:rsidRPr="0048206F">
        <w:rPr>
          <w:rFonts w:eastAsiaTheme="minorHAnsi" w:cs="Arial"/>
          <w:b/>
          <w:bCs/>
          <w:color w:val="231F20"/>
        </w:rPr>
        <w:t xml:space="preserve">Doorways </w:t>
      </w:r>
      <w:r w:rsidRPr="0048206F">
        <w:rPr>
          <w:rFonts w:eastAsiaTheme="minorHAnsi" w:cs="Arial"/>
          <w:color w:val="231F20"/>
        </w:rPr>
        <w:t>– Ladders shall not be placed in front of doors opening toward the ladder unless the door is</w:t>
      </w:r>
      <w:r>
        <w:rPr>
          <w:rFonts w:eastAsiaTheme="minorHAnsi" w:cs="Arial"/>
          <w:color w:val="231F20"/>
        </w:rPr>
        <w:t xml:space="preserve"> </w:t>
      </w:r>
      <w:r w:rsidRPr="0048206F">
        <w:rPr>
          <w:rFonts w:eastAsiaTheme="minorHAnsi" w:cs="Arial"/>
          <w:color w:val="231F20"/>
        </w:rPr>
        <w:t>blocked open, locked, or guarded.</w:t>
      </w:r>
    </w:p>
    <w:p w14:paraId="34EF7CAC" w14:textId="77777777" w:rsidR="0048206F" w:rsidRPr="0048206F" w:rsidRDefault="0048206F" w:rsidP="0048206F">
      <w:pPr>
        <w:autoSpaceDE w:val="0"/>
        <w:autoSpaceDN w:val="0"/>
        <w:adjustRightInd w:val="0"/>
        <w:jc w:val="both"/>
        <w:rPr>
          <w:rFonts w:eastAsiaTheme="minorHAnsi" w:cs="Arial"/>
          <w:color w:val="231F20"/>
        </w:rPr>
      </w:pPr>
    </w:p>
    <w:p w14:paraId="57293039" w14:textId="6DC74EBC" w:rsidR="0048206F" w:rsidRDefault="0048206F" w:rsidP="0048206F">
      <w:pPr>
        <w:autoSpaceDE w:val="0"/>
        <w:autoSpaceDN w:val="0"/>
        <w:adjustRightInd w:val="0"/>
        <w:jc w:val="both"/>
        <w:rPr>
          <w:rFonts w:eastAsiaTheme="minorHAnsi" w:cs="Arial"/>
          <w:b/>
          <w:bCs/>
          <w:color w:val="231F20"/>
        </w:rPr>
      </w:pPr>
      <w:r w:rsidRPr="0048206F">
        <w:rPr>
          <w:rFonts w:eastAsiaTheme="minorHAnsi" w:cs="Arial"/>
          <w:b/>
          <w:bCs/>
          <w:color w:val="231F20"/>
        </w:rPr>
        <w:t>Set-Up and Adjustment of Ladders</w:t>
      </w:r>
    </w:p>
    <w:p w14:paraId="122463C8" w14:textId="77777777" w:rsidR="0048206F" w:rsidRPr="0048206F" w:rsidRDefault="0048206F" w:rsidP="0048206F">
      <w:pPr>
        <w:autoSpaceDE w:val="0"/>
        <w:autoSpaceDN w:val="0"/>
        <w:adjustRightInd w:val="0"/>
        <w:jc w:val="both"/>
        <w:rPr>
          <w:rFonts w:eastAsiaTheme="minorHAnsi" w:cs="Arial"/>
          <w:b/>
          <w:bCs/>
          <w:color w:val="231F20"/>
        </w:rPr>
      </w:pPr>
    </w:p>
    <w:p w14:paraId="1B322522" w14:textId="77777777" w:rsidR="0048206F" w:rsidRDefault="0048206F" w:rsidP="00072015">
      <w:pPr>
        <w:pStyle w:val="ListParagraph"/>
        <w:numPr>
          <w:ilvl w:val="0"/>
          <w:numId w:val="10"/>
        </w:numPr>
        <w:autoSpaceDE w:val="0"/>
        <w:autoSpaceDN w:val="0"/>
        <w:adjustRightInd w:val="0"/>
        <w:jc w:val="both"/>
        <w:rPr>
          <w:rFonts w:eastAsiaTheme="minorHAnsi" w:cs="Arial"/>
          <w:color w:val="231F20"/>
        </w:rPr>
      </w:pPr>
      <w:r w:rsidRPr="0048206F">
        <w:rPr>
          <w:rFonts w:eastAsiaTheme="minorHAnsi" w:cs="Arial"/>
          <w:b/>
          <w:color w:val="231F20"/>
        </w:rPr>
        <w:t>Extension Ladders</w:t>
      </w:r>
      <w:r w:rsidRPr="0048206F">
        <w:rPr>
          <w:rFonts w:eastAsiaTheme="minorHAnsi" w:cs="Arial"/>
          <w:color w:val="231F20"/>
        </w:rPr>
        <w:t xml:space="preserve"> – Adjustment of extension ladders shall only be made by the user when standing at the base of the ladder so the user may observe when the locks are properly engaged.  The user shall check that the rope is tracking correctly in the pulley. Adjustment of extension ladders from the top of the ladder (or any level over the locking devices) is a dangerous practice and shall not be attempted. Adjustments shall not be made while anyone is standing on the ladder. The user shall ensure that both upper and lower ladder support points are contacting firm support surfaces. Combination ladders used in a non-self-supporting configuration require that the same procedures be observed.</w:t>
      </w:r>
    </w:p>
    <w:p w14:paraId="0F8B6123" w14:textId="6A8726CB" w:rsidR="0048206F" w:rsidRPr="0048206F" w:rsidRDefault="0048206F" w:rsidP="00072015">
      <w:pPr>
        <w:pStyle w:val="ListParagraph"/>
        <w:numPr>
          <w:ilvl w:val="0"/>
          <w:numId w:val="10"/>
        </w:numPr>
        <w:autoSpaceDE w:val="0"/>
        <w:autoSpaceDN w:val="0"/>
        <w:adjustRightInd w:val="0"/>
        <w:jc w:val="both"/>
        <w:rPr>
          <w:rFonts w:eastAsiaTheme="minorHAnsi" w:cs="Arial"/>
          <w:color w:val="231F20"/>
        </w:rPr>
      </w:pPr>
      <w:r w:rsidRPr="0048206F">
        <w:rPr>
          <w:rFonts w:eastAsiaTheme="minorHAnsi" w:cs="Arial"/>
          <w:b/>
          <w:color w:val="231F20"/>
        </w:rPr>
        <w:t>Stepladders</w:t>
      </w:r>
      <w:r w:rsidRPr="0048206F">
        <w:rPr>
          <w:rFonts w:eastAsiaTheme="minorHAnsi" w:cs="Arial"/>
          <w:color w:val="231F20"/>
        </w:rPr>
        <w:t xml:space="preserve"> – The user shall ensure that the stepladder is fully opened, with spreaders locked and all feet in contact with a firm and level support surface.</w:t>
      </w:r>
    </w:p>
    <w:p w14:paraId="25DD76C3" w14:textId="77777777" w:rsidR="0048206F" w:rsidRDefault="0048206F" w:rsidP="0048206F">
      <w:pPr>
        <w:autoSpaceDE w:val="0"/>
        <w:autoSpaceDN w:val="0"/>
        <w:adjustRightInd w:val="0"/>
        <w:jc w:val="both"/>
        <w:rPr>
          <w:rFonts w:eastAsiaTheme="minorHAnsi" w:cs="Arial"/>
          <w:color w:val="231F20"/>
        </w:rPr>
      </w:pPr>
    </w:p>
    <w:p w14:paraId="718D3F9B" w14:textId="0ED92C97" w:rsidR="0048206F" w:rsidRPr="0048206F" w:rsidRDefault="0048206F" w:rsidP="0048206F">
      <w:pPr>
        <w:autoSpaceDE w:val="0"/>
        <w:autoSpaceDN w:val="0"/>
        <w:adjustRightInd w:val="0"/>
        <w:jc w:val="both"/>
        <w:rPr>
          <w:rFonts w:eastAsiaTheme="minorHAnsi" w:cs="Arial"/>
          <w:color w:val="231F20"/>
        </w:rPr>
      </w:pPr>
      <w:r w:rsidRPr="0048206F">
        <w:rPr>
          <w:rFonts w:eastAsiaTheme="minorHAnsi" w:cs="Arial"/>
          <w:b/>
          <w:bCs/>
          <w:color w:val="231F20"/>
        </w:rPr>
        <w:t xml:space="preserve">Wood Ladder Use Restriction </w:t>
      </w:r>
      <w:r w:rsidRPr="0048206F">
        <w:rPr>
          <w:rFonts w:eastAsiaTheme="minorHAnsi" w:cs="Arial"/>
          <w:color w:val="231F20"/>
        </w:rPr>
        <w:t xml:space="preserve">– Wood ladders are prohibited for use for </w:t>
      </w:r>
      <w:r w:rsidR="00017708" w:rsidRPr="00017708">
        <w:rPr>
          <w:rFonts w:eastAsiaTheme="minorHAnsi" w:cs="Arial"/>
          <w:b/>
          <w:color w:val="FF0000"/>
        </w:rPr>
        <w:t>INSERT AGENCY NAME</w:t>
      </w:r>
      <w:r w:rsidRPr="00017708">
        <w:rPr>
          <w:rFonts w:eastAsiaTheme="minorHAnsi" w:cs="Arial"/>
          <w:color w:val="FF0000"/>
        </w:rPr>
        <w:t xml:space="preserve"> </w:t>
      </w:r>
      <w:r w:rsidRPr="0048206F">
        <w:rPr>
          <w:rFonts w:eastAsiaTheme="minorHAnsi" w:cs="Arial"/>
          <w:color w:val="231F20"/>
        </w:rPr>
        <w:t>employees. Fiberglass ladders or aluminum ladders may be used depending on the</w:t>
      </w:r>
      <w:r>
        <w:rPr>
          <w:rFonts w:eastAsiaTheme="minorHAnsi" w:cs="Arial"/>
          <w:color w:val="231F20"/>
        </w:rPr>
        <w:t xml:space="preserve"> </w:t>
      </w:r>
      <w:r w:rsidRPr="0048206F">
        <w:rPr>
          <w:rFonts w:eastAsiaTheme="minorHAnsi" w:cs="Arial"/>
          <w:color w:val="231F20"/>
        </w:rPr>
        <w:t>specific application.</w:t>
      </w:r>
    </w:p>
    <w:p w14:paraId="28C6B23E" w14:textId="77777777" w:rsidR="0048206F" w:rsidRPr="00600BC4" w:rsidRDefault="0048206F" w:rsidP="0048206F">
      <w:pPr>
        <w:autoSpaceDE w:val="0"/>
        <w:autoSpaceDN w:val="0"/>
        <w:adjustRightInd w:val="0"/>
        <w:rPr>
          <w:rFonts w:eastAsiaTheme="minorEastAsia" w:cs="Arial"/>
          <w:szCs w:val="22"/>
        </w:rPr>
      </w:pPr>
      <w:bookmarkStart w:id="8" w:name="_GoBack"/>
      <w:bookmarkEnd w:id="8"/>
    </w:p>
    <w:p w14:paraId="62C7E2C7" w14:textId="21697176" w:rsidR="00AC3D37" w:rsidRPr="0069302B" w:rsidRDefault="00DE3775" w:rsidP="00AE2470">
      <w:pPr>
        <w:pStyle w:val="Heading1"/>
        <w:spacing w:after="0"/>
        <w:rPr>
          <w:rFonts w:ascii="Arial" w:hAnsi="Arial" w:cs="Arial"/>
          <w:szCs w:val="24"/>
          <w:u w:val="none"/>
        </w:rPr>
      </w:pPr>
      <w:bookmarkStart w:id="9" w:name="_Toc38374224"/>
      <w:r>
        <w:rPr>
          <w:rFonts w:ascii="Arial" w:hAnsi="Arial" w:cs="Arial"/>
          <w:szCs w:val="24"/>
          <w:u w:val="none"/>
        </w:rPr>
        <w:t>TRAINING REQUIREMENT</w:t>
      </w:r>
      <w:r w:rsidR="005F7809">
        <w:rPr>
          <w:rFonts w:ascii="Arial" w:hAnsi="Arial" w:cs="Arial"/>
          <w:szCs w:val="24"/>
          <w:u w:val="none"/>
        </w:rPr>
        <w:t>S</w:t>
      </w:r>
      <w:bookmarkEnd w:id="9"/>
    </w:p>
    <w:p w14:paraId="2953DD36" w14:textId="77777777" w:rsidR="00810252" w:rsidRPr="00810252" w:rsidRDefault="00810252" w:rsidP="00810252"/>
    <w:p w14:paraId="66E82B65" w14:textId="4C53748F" w:rsidR="00DE3775" w:rsidRPr="00DE3775" w:rsidRDefault="00DE3775" w:rsidP="00DE3775">
      <w:pPr>
        <w:jc w:val="both"/>
      </w:pPr>
      <w:r w:rsidRPr="009938A5">
        <w:rPr>
          <w:rFonts w:cs="Arial"/>
          <w:b/>
          <w:bCs/>
          <w:smallCaps/>
          <w:color w:val="FF0000"/>
          <w:spacing w:val="-2"/>
        </w:rPr>
        <w:t xml:space="preserve">INSERT </w:t>
      </w:r>
      <w:r>
        <w:rPr>
          <w:rFonts w:cs="Arial"/>
          <w:b/>
          <w:bCs/>
          <w:smallCaps/>
          <w:color w:val="FF0000"/>
          <w:spacing w:val="-2"/>
        </w:rPr>
        <w:t>AGENCY’S NAME</w:t>
      </w:r>
      <w:r w:rsidRPr="00DE3775">
        <w:rPr>
          <w:bCs/>
        </w:rPr>
        <w:t xml:space="preserve"> </w:t>
      </w:r>
      <w:r w:rsidRPr="00DE3775">
        <w:t>will provide training to ensure that all managers, supervisors</w:t>
      </w:r>
      <w:r w:rsidR="00327559">
        <w:t>,</w:t>
      </w:r>
      <w:r w:rsidRPr="00DE3775">
        <w:t xml:space="preserve"> and employees understand the purpose and function of this program and general </w:t>
      </w:r>
      <w:r>
        <w:t>ladder s</w:t>
      </w:r>
      <w:r w:rsidRPr="00DE3775">
        <w:t xml:space="preserve">afety.  </w:t>
      </w:r>
    </w:p>
    <w:p w14:paraId="73D5AA97" w14:textId="77777777" w:rsidR="00DE3775" w:rsidRPr="00DE3775" w:rsidRDefault="00DE3775" w:rsidP="00DE3775">
      <w:pPr>
        <w:jc w:val="both"/>
      </w:pPr>
    </w:p>
    <w:p w14:paraId="66FE4815" w14:textId="457C0863" w:rsidR="00DE3775" w:rsidRDefault="00DE3775" w:rsidP="00DE3775">
      <w:pPr>
        <w:jc w:val="both"/>
        <w:rPr>
          <w:bCs/>
          <w:iCs/>
        </w:rPr>
      </w:pPr>
      <w:r w:rsidRPr="00DE3775">
        <w:rPr>
          <w:bCs/>
          <w:iCs/>
        </w:rPr>
        <w:t>Training will be as follows:</w:t>
      </w:r>
    </w:p>
    <w:p w14:paraId="425A99FA" w14:textId="77777777" w:rsidR="00DE3775" w:rsidRPr="00DE3775" w:rsidRDefault="00DE3775" w:rsidP="00DE3775">
      <w:pPr>
        <w:jc w:val="both"/>
        <w:rPr>
          <w:bCs/>
          <w:iCs/>
        </w:rPr>
      </w:pPr>
    </w:p>
    <w:p w14:paraId="442036C1" w14:textId="61D3F120" w:rsidR="00DE3775" w:rsidRDefault="00DE3775" w:rsidP="00072015">
      <w:pPr>
        <w:numPr>
          <w:ilvl w:val="0"/>
          <w:numId w:val="6"/>
        </w:numPr>
        <w:jc w:val="both"/>
      </w:pPr>
      <w:r w:rsidRPr="00DE3775">
        <w:rPr>
          <w:b/>
          <w:bCs/>
          <w:iCs/>
        </w:rPr>
        <w:t>Initial Training</w:t>
      </w:r>
      <w:r>
        <w:rPr>
          <w:bCs/>
          <w:i/>
          <w:iCs/>
        </w:rPr>
        <w:t xml:space="preserve"> </w:t>
      </w:r>
      <w:r w:rsidRPr="00DE3775">
        <w:t xml:space="preserve">is conducted by </w:t>
      </w:r>
      <w:r w:rsidRPr="009938A5">
        <w:rPr>
          <w:rFonts w:cs="Arial"/>
          <w:b/>
          <w:bCs/>
          <w:smallCaps/>
          <w:color w:val="FF0000"/>
          <w:spacing w:val="-2"/>
        </w:rPr>
        <w:t xml:space="preserve">INSERT </w:t>
      </w:r>
      <w:r>
        <w:rPr>
          <w:rFonts w:cs="Arial"/>
          <w:b/>
          <w:bCs/>
          <w:smallCaps/>
          <w:color w:val="FF0000"/>
          <w:spacing w:val="-2"/>
        </w:rPr>
        <w:t>AGENCY’S NAME</w:t>
      </w:r>
      <w:r w:rsidRPr="00DE3775">
        <w:rPr>
          <w:color w:val="FF0000"/>
        </w:rPr>
        <w:t xml:space="preserve"> </w:t>
      </w:r>
      <w:r w:rsidRPr="00DE3775">
        <w:t>for all new employees.</w:t>
      </w:r>
      <w:r w:rsidR="005F7809">
        <w:t xml:space="preserve">  </w:t>
      </w:r>
      <w:r w:rsidRPr="00DE3775">
        <w:t xml:space="preserve"> </w:t>
      </w:r>
      <w:r w:rsidR="005F7809" w:rsidRPr="00DE3775">
        <w:t xml:space="preserve">Employees will be trained to recognize hazards related to ladders. </w:t>
      </w:r>
      <w:r w:rsidR="00327559">
        <w:t>Also</w:t>
      </w:r>
      <w:r w:rsidR="005F7809" w:rsidRPr="00DE3775">
        <w:t xml:space="preserve">, employees will be trained on the maximum intended load-carrying capacities of ladders; the proper placement of ladders and inspection criteria. </w:t>
      </w:r>
      <w:r w:rsidRPr="00DE3775">
        <w:t xml:space="preserve"> </w:t>
      </w:r>
    </w:p>
    <w:p w14:paraId="60331799" w14:textId="77777777" w:rsidR="005F7809" w:rsidRPr="00DE3775" w:rsidRDefault="005F7809" w:rsidP="005F7809">
      <w:pPr>
        <w:ind w:left="576"/>
        <w:jc w:val="both"/>
      </w:pPr>
    </w:p>
    <w:p w14:paraId="22E15DE3" w14:textId="231D2D5D" w:rsidR="00DE3775" w:rsidRDefault="00DE3775" w:rsidP="00072015">
      <w:pPr>
        <w:numPr>
          <w:ilvl w:val="0"/>
          <w:numId w:val="6"/>
        </w:numPr>
        <w:jc w:val="both"/>
      </w:pPr>
      <w:r w:rsidRPr="00DE3775">
        <w:rPr>
          <w:b/>
          <w:bCs/>
          <w:iCs/>
        </w:rPr>
        <w:t>Refresher Training</w:t>
      </w:r>
      <w:r>
        <w:rPr>
          <w:bCs/>
          <w:i/>
          <w:iCs/>
        </w:rPr>
        <w:t xml:space="preserve"> </w:t>
      </w:r>
      <w:r>
        <w:rPr>
          <w:bCs/>
          <w:iCs/>
        </w:rPr>
        <w:t>is a ge</w:t>
      </w:r>
      <w:r w:rsidRPr="00DE3775">
        <w:t xml:space="preserve">neral regulatory overview conducted every three years by </w:t>
      </w:r>
      <w:r w:rsidR="005F7809" w:rsidRPr="009938A5">
        <w:rPr>
          <w:rFonts w:cs="Arial"/>
          <w:b/>
          <w:bCs/>
          <w:smallCaps/>
          <w:color w:val="FF0000"/>
          <w:spacing w:val="-2"/>
        </w:rPr>
        <w:t xml:space="preserve">INSERT </w:t>
      </w:r>
      <w:r w:rsidR="005F7809">
        <w:rPr>
          <w:rFonts w:cs="Arial"/>
          <w:b/>
          <w:bCs/>
          <w:smallCaps/>
          <w:color w:val="FF0000"/>
          <w:spacing w:val="-2"/>
        </w:rPr>
        <w:t>AGENCY’S NAME</w:t>
      </w:r>
      <w:r w:rsidR="005F7809" w:rsidRPr="00DE3775">
        <w:t xml:space="preserve"> </w:t>
      </w:r>
      <w:r w:rsidRPr="00DE3775">
        <w:t xml:space="preserve">managers, supervisors and employees. </w:t>
      </w:r>
    </w:p>
    <w:p w14:paraId="31620807" w14:textId="192D0551" w:rsidR="005F7809" w:rsidRPr="00DE3775" w:rsidRDefault="005F7809" w:rsidP="005F7809">
      <w:pPr>
        <w:jc w:val="both"/>
      </w:pPr>
    </w:p>
    <w:p w14:paraId="3ADB83CA" w14:textId="3F57ACEA" w:rsidR="00DE3775" w:rsidRPr="00DE3775" w:rsidRDefault="00DE3775" w:rsidP="00072015">
      <w:pPr>
        <w:numPr>
          <w:ilvl w:val="0"/>
          <w:numId w:val="6"/>
        </w:numPr>
        <w:jc w:val="both"/>
      </w:pPr>
      <w:r w:rsidRPr="00DE3775">
        <w:t xml:space="preserve">Training records </w:t>
      </w:r>
      <w:r w:rsidR="005F7809">
        <w:t>maintained by</w:t>
      </w:r>
      <w:r w:rsidRPr="00DE3775">
        <w:t xml:space="preserve"> </w:t>
      </w:r>
      <w:r w:rsidR="005F7809" w:rsidRPr="009938A5">
        <w:rPr>
          <w:rFonts w:cs="Arial"/>
          <w:b/>
          <w:bCs/>
          <w:smallCaps/>
          <w:color w:val="FF0000"/>
          <w:spacing w:val="-2"/>
        </w:rPr>
        <w:t xml:space="preserve">INSERT </w:t>
      </w:r>
      <w:r w:rsidR="005F7809">
        <w:rPr>
          <w:rFonts w:cs="Arial"/>
          <w:b/>
          <w:bCs/>
          <w:smallCaps/>
          <w:color w:val="FF0000"/>
          <w:spacing w:val="-2"/>
        </w:rPr>
        <w:t>AGENCY’S NAME</w:t>
      </w:r>
      <w:r w:rsidRPr="00DE3775">
        <w:t xml:space="preserve"> and will be </w:t>
      </w:r>
      <w:r w:rsidR="005F7809" w:rsidRPr="00DE3775">
        <w:t>retained</w:t>
      </w:r>
      <w:r w:rsidRPr="00DE3775">
        <w:t xml:space="preserve"> for 3 years from the date on which the training occurred. </w:t>
      </w:r>
    </w:p>
    <w:p w14:paraId="11216D64" w14:textId="77777777" w:rsidR="00810252" w:rsidRDefault="00810252" w:rsidP="00810252">
      <w:pPr>
        <w:pStyle w:val="ListParagraph"/>
        <w:rPr>
          <w:rFonts w:eastAsiaTheme="minorHAnsi" w:cs="Arial"/>
        </w:rPr>
      </w:pPr>
    </w:p>
    <w:p w14:paraId="617FE9CE" w14:textId="3D7A3620" w:rsidR="005F7809" w:rsidRDefault="005F7809" w:rsidP="005F7809">
      <w:pPr>
        <w:pStyle w:val="Heading1"/>
        <w:spacing w:after="0"/>
      </w:pPr>
      <w:bookmarkStart w:id="10" w:name="_Toc38374225"/>
      <w:r>
        <w:rPr>
          <w:rFonts w:ascii="Arial" w:hAnsi="Arial" w:cs="Arial"/>
          <w:szCs w:val="24"/>
          <w:u w:val="none"/>
        </w:rPr>
        <w:lastRenderedPageBreak/>
        <w:t>LADDER INSPECTIONS</w:t>
      </w:r>
      <w:bookmarkEnd w:id="10"/>
    </w:p>
    <w:p w14:paraId="4AA90912" w14:textId="51CDDC05" w:rsidR="005F7809" w:rsidRDefault="005F7809" w:rsidP="00B97D75"/>
    <w:p w14:paraId="4EE2C3CE" w14:textId="6B1C4F68" w:rsidR="005F7809" w:rsidRPr="005F7809" w:rsidRDefault="005F7809" w:rsidP="005F7809">
      <w:pPr>
        <w:jc w:val="both"/>
        <w:rPr>
          <w:bCs/>
        </w:rPr>
      </w:pPr>
      <w:r w:rsidRPr="005F7809">
        <w:rPr>
          <w:b/>
        </w:rPr>
        <w:t>New or Modified Equipment Safety Inspection:</w:t>
      </w:r>
      <w:r w:rsidRPr="005F7809">
        <w:t xml:space="preserve"> An inspection of </w:t>
      </w:r>
      <w:r w:rsidR="00327559">
        <w:t xml:space="preserve">a </w:t>
      </w:r>
      <w:r w:rsidRPr="005F7809">
        <w:t xml:space="preserve">new or modified ladder is performed by </w:t>
      </w:r>
      <w:r>
        <w:rPr>
          <w:rFonts w:eastAsiaTheme="minorEastAsia" w:cs="Arial"/>
          <w:b/>
          <w:bCs/>
          <w:color w:val="FF0000"/>
          <w:spacing w:val="-1"/>
          <w:szCs w:val="22"/>
        </w:rPr>
        <w:t>INSERT RESPONSIBLE POSITION TITLE</w:t>
      </w:r>
      <w:r w:rsidRPr="005F7809">
        <w:rPr>
          <w:bCs/>
        </w:rPr>
        <w:t>.</w:t>
      </w:r>
    </w:p>
    <w:p w14:paraId="58259A69" w14:textId="77777777" w:rsidR="005F7809" w:rsidRPr="005F7809" w:rsidRDefault="005F7809" w:rsidP="005F7809">
      <w:pPr>
        <w:jc w:val="both"/>
      </w:pPr>
    </w:p>
    <w:p w14:paraId="6C7E93B8" w14:textId="55529AA7" w:rsidR="005F7809" w:rsidRPr="005F7809" w:rsidRDefault="005F7809" w:rsidP="005F7809">
      <w:pPr>
        <w:spacing w:line="240" w:lineRule="exact"/>
        <w:jc w:val="both"/>
      </w:pPr>
      <w:r w:rsidRPr="005F7809">
        <w:rPr>
          <w:b/>
          <w:bCs/>
        </w:rPr>
        <w:t xml:space="preserve">Pre-Use Inspections: </w:t>
      </w:r>
      <w:r w:rsidRPr="005F7809">
        <w:t xml:space="preserve">Portable ladders will be inspected </w:t>
      </w:r>
      <w:r w:rsidR="00327559">
        <w:t>before</w:t>
      </w:r>
      <w:r w:rsidRPr="005F7809">
        <w:t xml:space="preserve"> use to verify the equipment is safe to operate. If at any time the ladder is found to be unsafe, the employee will immediately notify </w:t>
      </w:r>
      <w:r>
        <w:t>their</w:t>
      </w:r>
      <w:r w:rsidRPr="005F7809">
        <w:t xml:space="preserve"> supervisor and remove the equipment from service. </w:t>
      </w:r>
    </w:p>
    <w:p w14:paraId="4EF5EA89" w14:textId="77777777" w:rsidR="005F7809" w:rsidRPr="005F7809" w:rsidRDefault="005F7809" w:rsidP="005F7809">
      <w:pPr>
        <w:autoSpaceDE w:val="0"/>
        <w:autoSpaceDN w:val="0"/>
        <w:adjustRightInd w:val="0"/>
        <w:jc w:val="both"/>
        <w:rPr>
          <w:b/>
          <w:bCs/>
        </w:rPr>
      </w:pPr>
    </w:p>
    <w:p w14:paraId="4B336ACD" w14:textId="060B04A9" w:rsidR="005F7809" w:rsidRPr="005F7809" w:rsidRDefault="005F7809" w:rsidP="005F7809">
      <w:pPr>
        <w:autoSpaceDE w:val="0"/>
        <w:autoSpaceDN w:val="0"/>
        <w:adjustRightInd w:val="0"/>
        <w:jc w:val="both"/>
      </w:pPr>
      <w:r w:rsidRPr="005F7809">
        <w:rPr>
          <w:b/>
          <w:bCs/>
        </w:rPr>
        <w:t xml:space="preserve">Periodic Inspection: </w:t>
      </w:r>
      <w:r w:rsidRPr="005F7809">
        <w:t xml:space="preserve">Annual inspections are performed for each ladder </w:t>
      </w:r>
      <w:r w:rsidR="00327559">
        <w:t>per</w:t>
      </w:r>
      <w:r w:rsidRPr="005F7809">
        <w:t xml:space="preserve"> the manufacturer’s recommendations by </w:t>
      </w:r>
      <w:r>
        <w:rPr>
          <w:rFonts w:eastAsiaTheme="minorEastAsia" w:cs="Arial"/>
          <w:b/>
          <w:bCs/>
          <w:color w:val="FF0000"/>
          <w:spacing w:val="-1"/>
          <w:szCs w:val="22"/>
        </w:rPr>
        <w:t>INSERT RESPONSIBLE POSITION TITLE</w:t>
      </w:r>
      <w:r w:rsidRPr="005F7809">
        <w:rPr>
          <w:bCs/>
        </w:rPr>
        <w:t>.</w:t>
      </w:r>
    </w:p>
    <w:p w14:paraId="0E951CEF" w14:textId="56F18445" w:rsidR="005F7809" w:rsidRPr="005F7809" w:rsidRDefault="005F7809" w:rsidP="00072015">
      <w:pPr>
        <w:pStyle w:val="ListParagraph"/>
        <w:numPr>
          <w:ilvl w:val="0"/>
          <w:numId w:val="7"/>
        </w:numPr>
        <w:autoSpaceDE w:val="0"/>
        <w:autoSpaceDN w:val="0"/>
        <w:adjustRightInd w:val="0"/>
        <w:jc w:val="both"/>
      </w:pPr>
      <w:r w:rsidRPr="005F7809">
        <w:t>The results of the new equipment and periodic inspections wil</w:t>
      </w:r>
      <w:r w:rsidR="00327559">
        <w:t xml:space="preserve">l be documented and retained by </w:t>
      </w:r>
      <w:r>
        <w:rPr>
          <w:rFonts w:eastAsiaTheme="minorEastAsia" w:cs="Arial"/>
          <w:b/>
          <w:bCs/>
          <w:color w:val="FF0000"/>
          <w:spacing w:val="-1"/>
          <w:szCs w:val="22"/>
        </w:rPr>
        <w:t>INSERT RESPONSIBLE POSITION TITLE</w:t>
      </w:r>
      <w:r w:rsidRPr="005F7809">
        <w:t xml:space="preserve"> for 12 months for recordkeeping purposes. </w:t>
      </w:r>
    </w:p>
    <w:p w14:paraId="0983A3DE" w14:textId="711E71F8" w:rsidR="005F7809" w:rsidRPr="005F7809" w:rsidRDefault="005F7809" w:rsidP="00072015">
      <w:pPr>
        <w:pStyle w:val="ListParagraph"/>
        <w:numPr>
          <w:ilvl w:val="0"/>
          <w:numId w:val="7"/>
        </w:numPr>
        <w:autoSpaceDE w:val="0"/>
        <w:autoSpaceDN w:val="0"/>
        <w:adjustRightInd w:val="0"/>
        <w:jc w:val="both"/>
      </w:pPr>
      <w:r w:rsidRPr="005F7809">
        <w:t xml:space="preserve">Ladders identified with defects shall be withdrawn from service for repair or destruction and tagged </w:t>
      </w:r>
      <w:r w:rsidRPr="005F7809">
        <w:rPr>
          <w:b/>
          <w:i/>
          <w:color w:val="FF0000"/>
          <w:u w:val="single"/>
        </w:rPr>
        <w:t>"Dangerous, Do Not Use."</w:t>
      </w:r>
      <w:r w:rsidRPr="005F7809">
        <w:rPr>
          <w:i/>
          <w:u w:val="single"/>
        </w:rPr>
        <w:t xml:space="preserve"> </w:t>
      </w:r>
      <w:r w:rsidRPr="005F7809">
        <w:t>Any requirements for repair or replacement of the</w:t>
      </w:r>
      <w:r>
        <w:t xml:space="preserve"> ladder </w:t>
      </w:r>
      <w:r w:rsidRPr="005F7809">
        <w:t xml:space="preserve">or its components will need to be rectified </w:t>
      </w:r>
      <w:r w:rsidR="00327559">
        <w:t>before</w:t>
      </w:r>
      <w:r w:rsidRPr="005F7809">
        <w:t xml:space="preserve"> that ladder being returned for use.</w:t>
      </w:r>
    </w:p>
    <w:p w14:paraId="617E8C8C" w14:textId="0DAB29A4" w:rsidR="005F7809" w:rsidRDefault="005F7809" w:rsidP="00B97D75"/>
    <w:p w14:paraId="2421944D" w14:textId="4AAE9B4A" w:rsidR="006F636B" w:rsidRDefault="006F636B" w:rsidP="006F636B">
      <w:pPr>
        <w:pStyle w:val="Heading1"/>
        <w:spacing w:after="0"/>
        <w:rPr>
          <w:rFonts w:ascii="Arial" w:hAnsi="Arial" w:cs="Arial"/>
          <w:szCs w:val="24"/>
          <w:u w:val="none"/>
        </w:rPr>
      </w:pPr>
      <w:bookmarkStart w:id="11" w:name="_Toc38374226"/>
      <w:r>
        <w:rPr>
          <w:rFonts w:ascii="Arial" w:hAnsi="Arial" w:cs="Arial"/>
          <w:szCs w:val="24"/>
          <w:u w:val="none"/>
        </w:rPr>
        <w:t>CONTRACTORS AND VENDOR</w:t>
      </w:r>
      <w:bookmarkEnd w:id="11"/>
      <w:r w:rsidR="004F75D3">
        <w:rPr>
          <w:rFonts w:ascii="Arial" w:hAnsi="Arial" w:cs="Arial"/>
          <w:szCs w:val="24"/>
          <w:u w:val="none"/>
        </w:rPr>
        <w:t>S</w:t>
      </w:r>
    </w:p>
    <w:p w14:paraId="322E7A06" w14:textId="3C0C0AE7" w:rsidR="006F636B" w:rsidRDefault="006F636B" w:rsidP="006F636B"/>
    <w:p w14:paraId="350B07C6" w14:textId="5B867F18" w:rsidR="006F636B" w:rsidRPr="006F636B" w:rsidRDefault="006F636B" w:rsidP="006F636B">
      <w:r>
        <w:t xml:space="preserve">Contractors and vendors shall be responsible for supplying and using their portable ladders on </w:t>
      </w:r>
      <w:r w:rsidRPr="009938A5">
        <w:rPr>
          <w:rFonts w:cs="Arial"/>
          <w:b/>
          <w:bCs/>
          <w:smallCaps/>
          <w:color w:val="FF0000"/>
          <w:spacing w:val="-2"/>
        </w:rPr>
        <w:t xml:space="preserve">INSERT </w:t>
      </w:r>
      <w:r>
        <w:rPr>
          <w:rFonts w:cs="Arial"/>
          <w:b/>
          <w:bCs/>
          <w:smallCaps/>
          <w:color w:val="FF0000"/>
          <w:spacing w:val="-2"/>
        </w:rPr>
        <w:t xml:space="preserve">AGENCY’S NAME </w:t>
      </w:r>
      <w:r>
        <w:t>property.</w:t>
      </w:r>
    </w:p>
    <w:p w14:paraId="7A692AC7" w14:textId="77777777" w:rsidR="006F636B" w:rsidRPr="00B97D75" w:rsidRDefault="006F636B" w:rsidP="00B97D75"/>
    <w:p w14:paraId="1D887415" w14:textId="089B5087" w:rsidR="00402400" w:rsidRPr="0069302B" w:rsidRDefault="005F7809" w:rsidP="00AE2470">
      <w:pPr>
        <w:pStyle w:val="Heading1"/>
        <w:spacing w:after="0"/>
        <w:rPr>
          <w:rFonts w:ascii="Arial" w:hAnsi="Arial" w:cs="Arial"/>
          <w:szCs w:val="24"/>
          <w:u w:val="none"/>
        </w:rPr>
      </w:pPr>
      <w:bookmarkStart w:id="12" w:name="_Toc38374227"/>
      <w:r>
        <w:rPr>
          <w:rFonts w:ascii="Arial" w:hAnsi="Arial" w:cs="Arial"/>
          <w:szCs w:val="24"/>
          <w:u w:val="none"/>
        </w:rPr>
        <w:t>PROGRAM REVIEW</w:t>
      </w:r>
      <w:bookmarkEnd w:id="12"/>
    </w:p>
    <w:p w14:paraId="16DA13A9" w14:textId="77777777" w:rsidR="00873D46" w:rsidRPr="00873D46" w:rsidRDefault="00873D46" w:rsidP="00873D46">
      <w:pPr>
        <w:jc w:val="both"/>
      </w:pPr>
    </w:p>
    <w:p w14:paraId="64FAD523" w14:textId="2C32B653" w:rsidR="00A160F4" w:rsidRPr="00A160F4" w:rsidRDefault="005F7809" w:rsidP="005F7809">
      <w:pPr>
        <w:jc w:val="both"/>
        <w:rPr>
          <w:rFonts w:eastAsiaTheme="minorEastAsia" w:cs="Arial"/>
          <w:szCs w:val="22"/>
        </w:rPr>
      </w:pPr>
      <w:r>
        <w:rPr>
          <w:sz w:val="22"/>
          <w:szCs w:val="22"/>
        </w:rPr>
        <w:t xml:space="preserve">This program will be </w:t>
      </w:r>
      <w:r w:rsidRPr="002A38E9">
        <w:rPr>
          <w:sz w:val="22"/>
          <w:szCs w:val="22"/>
        </w:rPr>
        <w:t xml:space="preserve">reviewed by </w:t>
      </w:r>
      <w:r w:rsidRPr="009938A5">
        <w:rPr>
          <w:rFonts w:cs="Arial"/>
          <w:b/>
          <w:bCs/>
          <w:smallCaps/>
          <w:color w:val="FF0000"/>
          <w:spacing w:val="-2"/>
        </w:rPr>
        <w:t xml:space="preserve">INSERT </w:t>
      </w:r>
      <w:r>
        <w:rPr>
          <w:rFonts w:cs="Arial"/>
          <w:b/>
          <w:bCs/>
          <w:smallCaps/>
          <w:color w:val="FF0000"/>
          <w:spacing w:val="-2"/>
        </w:rPr>
        <w:t>AGENCY’S NAME</w:t>
      </w:r>
      <w:r w:rsidRPr="002A38E9">
        <w:rPr>
          <w:sz w:val="22"/>
          <w:szCs w:val="22"/>
        </w:rPr>
        <w:t xml:space="preserve"> </w:t>
      </w:r>
      <w:r>
        <w:rPr>
          <w:sz w:val="22"/>
          <w:szCs w:val="22"/>
        </w:rPr>
        <w:t>annually</w:t>
      </w:r>
      <w:r w:rsidRPr="002A38E9">
        <w:rPr>
          <w:sz w:val="22"/>
          <w:szCs w:val="22"/>
        </w:rPr>
        <w:t>.</w:t>
      </w:r>
      <w:r>
        <w:rPr>
          <w:sz w:val="22"/>
          <w:szCs w:val="22"/>
        </w:rPr>
        <w:t xml:space="preserve">  </w:t>
      </w:r>
    </w:p>
    <w:p w14:paraId="0B868079" w14:textId="77777777" w:rsidR="00663A8C" w:rsidRPr="006C0A5F" w:rsidRDefault="00663A8C" w:rsidP="006C0A5F">
      <w:pPr>
        <w:pBdr>
          <w:top w:val="nil"/>
          <w:left w:val="nil"/>
          <w:bottom w:val="nil"/>
          <w:right w:val="nil"/>
          <w:between w:val="nil"/>
          <w:bar w:val="nil"/>
        </w:pBdr>
        <w:tabs>
          <w:tab w:val="left" w:pos="720"/>
        </w:tabs>
        <w:spacing w:after="240"/>
        <w:jc w:val="both"/>
        <w:rPr>
          <w:rFonts w:cs="Arial"/>
        </w:rPr>
      </w:pPr>
    </w:p>
    <w:p w14:paraId="32AE54E0" w14:textId="77777777" w:rsidR="00A160F4" w:rsidRPr="00A160F4" w:rsidRDefault="00A160F4" w:rsidP="00A160F4">
      <w:pPr>
        <w:pStyle w:val="Heading1"/>
        <w:rPr>
          <w:rFonts w:eastAsiaTheme="minorEastAsia"/>
        </w:rPr>
      </w:pPr>
    </w:p>
    <w:sectPr w:rsidR="00A160F4" w:rsidRPr="00A160F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A8DB9" w14:textId="77777777" w:rsidR="00476348" w:rsidRDefault="00476348" w:rsidP="0018462D">
      <w:r>
        <w:separator/>
      </w:r>
    </w:p>
  </w:endnote>
  <w:endnote w:type="continuationSeparator" w:id="0">
    <w:p w14:paraId="0CAF2D1A" w14:textId="77777777" w:rsidR="00476348" w:rsidRDefault="00476348" w:rsidP="0018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749035"/>
      <w:docPartObj>
        <w:docPartGallery w:val="Page Numbers (Bottom of Page)"/>
        <w:docPartUnique/>
      </w:docPartObj>
    </w:sdtPr>
    <w:sdtEndPr>
      <w:rPr>
        <w:color w:val="7F7F7F" w:themeColor="background1" w:themeShade="7F"/>
        <w:spacing w:val="60"/>
      </w:rPr>
    </w:sdtEndPr>
    <w:sdtContent>
      <w:p w14:paraId="046B004A" w14:textId="211C7643" w:rsidR="001109C3" w:rsidRDefault="001109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017708">
          <w:rPr>
            <w:noProof/>
          </w:rPr>
          <w:t>2</w:t>
        </w:r>
        <w:r>
          <w:rPr>
            <w:noProof/>
          </w:rPr>
          <w:fldChar w:fldCharType="end"/>
        </w:r>
        <w:r>
          <w:t xml:space="preserve"> | </w:t>
        </w:r>
        <w:r>
          <w:rPr>
            <w:color w:val="7F7F7F" w:themeColor="background1" w:themeShade="7F"/>
            <w:spacing w:val="60"/>
          </w:rPr>
          <w:t>Page</w:t>
        </w:r>
      </w:p>
    </w:sdtContent>
  </w:sdt>
  <w:p w14:paraId="17F6CABC" w14:textId="77777777" w:rsidR="001109C3" w:rsidRDefault="001109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36C90" w14:textId="77777777" w:rsidR="001109C3" w:rsidRPr="00687D55" w:rsidRDefault="001109C3" w:rsidP="0055406A">
    <w:pPr>
      <w:jc w:val="both"/>
      <w:rPr>
        <w:i/>
        <w:sz w:val="20"/>
        <w:szCs w:val="20"/>
      </w:rPr>
    </w:pPr>
    <w:r>
      <w:rPr>
        <w:i/>
        <w:sz w:val="20"/>
        <w:szCs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14:paraId="4668A090" w14:textId="77777777" w:rsidR="001109C3" w:rsidRDefault="001109C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4FE7D" w14:textId="77777777" w:rsidR="001109C3" w:rsidRDefault="001109C3">
    <w:pPr>
      <w:widowControl w:val="0"/>
      <w:autoSpaceDE w:val="0"/>
      <w:autoSpaceDN w:val="0"/>
      <w:adjustRightInd w:val="0"/>
      <w:spacing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4396AB16" wp14:editId="062E424A">
              <wp:simplePos x="0" y="0"/>
              <wp:positionH relativeFrom="page">
                <wp:posOffset>3823335</wp:posOffset>
              </wp:positionH>
              <wp:positionV relativeFrom="page">
                <wp:posOffset>8970645</wp:posOffset>
              </wp:positionV>
              <wp:extent cx="127000" cy="1797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09BDF" w14:textId="77777777" w:rsidR="001109C3" w:rsidRDefault="001109C3">
                          <w:pPr>
                            <w:widowControl w:val="0"/>
                            <w:autoSpaceDE w:val="0"/>
                            <w:autoSpaceDN w:val="0"/>
                            <w:adjustRightInd w:val="0"/>
                            <w:spacing w:line="265" w:lineRule="exact"/>
                            <w:ind w:left="40" w:right="-20"/>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6AB16" id="_x0000_t202" coordsize="21600,21600" o:spt="202" path="m,l,21600r21600,l21600,xe">
              <v:stroke joinstyle="miter"/>
              <v:path gradientshapeok="t" o:connecttype="rect"/>
            </v:shapetype>
            <v:shape id="Text Box 1" o:spid="_x0000_s1026" type="#_x0000_t202" style="position:absolute;margin-left:301.05pt;margin-top:706.35pt;width:10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" o:allowincell="f" filled="f" stroked="f">
              <v:textbox inset="0,0,0,0">
                <w:txbxContent>
                  <w:p w14:paraId="61909BDF" w14:textId="77777777" w:rsidR="001109C3" w:rsidRDefault="001109C3">
                    <w:pPr>
                      <w:widowControl w:val="0"/>
                      <w:autoSpaceDE w:val="0"/>
                      <w:autoSpaceDN w:val="0"/>
                      <w:adjustRightInd w:val="0"/>
                      <w:spacing w:line="265" w:lineRule="exact"/>
                      <w:ind w:left="40" w:right="-20"/>
                      <w:rPr>
                        <w:rFonts w:ascii="Times New Roman" w:hAns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4CD30" w14:textId="77777777" w:rsidR="00476348" w:rsidRDefault="00476348" w:rsidP="0018462D">
      <w:r>
        <w:separator/>
      </w:r>
    </w:p>
  </w:footnote>
  <w:footnote w:type="continuationSeparator" w:id="0">
    <w:p w14:paraId="36AECDE1" w14:textId="77777777" w:rsidR="00476348" w:rsidRDefault="00476348" w:rsidP="001846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450C0" w14:textId="77777777" w:rsidR="001109C3" w:rsidRDefault="001109C3" w:rsidP="0018462D">
    <w:pPr>
      <w:pStyle w:val="Header"/>
      <w:jc w:val="center"/>
      <w:rPr>
        <w:rFonts w:cs="Arial"/>
        <w:b/>
        <w:noProof/>
      </w:rPr>
    </w:pPr>
  </w:p>
  <w:p w14:paraId="08AAAED8" w14:textId="0A6F77FC" w:rsidR="001109C3" w:rsidRPr="009938A5" w:rsidRDefault="002427E3" w:rsidP="0018462D">
    <w:pPr>
      <w:pStyle w:val="Header"/>
      <w:jc w:val="center"/>
      <w:rPr>
        <w:rFonts w:cs="Arial"/>
        <w:noProof/>
      </w:rPr>
    </w:pPr>
    <w:r>
      <w:rPr>
        <w:rFonts w:cs="Arial"/>
        <w:b/>
        <w:noProof/>
      </w:rPr>
      <w:t>LADDER</w:t>
    </w:r>
    <w:r w:rsidR="001109C3">
      <w:rPr>
        <w:rFonts w:cs="Arial"/>
        <w:b/>
        <w:noProof/>
      </w:rPr>
      <w:t xml:space="preserve"> SAFETY  PROGRAM</w:t>
    </w:r>
  </w:p>
  <w:p w14:paraId="170246D3" w14:textId="77777777" w:rsidR="001109C3" w:rsidRPr="009938A5" w:rsidRDefault="001109C3" w:rsidP="0018462D">
    <w:pPr>
      <w:tabs>
        <w:tab w:val="center" w:pos="4680"/>
      </w:tabs>
      <w:jc w:val="center"/>
      <w:rPr>
        <w:rFonts w:cs="Arial"/>
        <w:b/>
        <w:bCs/>
        <w:smallCaps/>
        <w:color w:val="FF0000"/>
        <w:spacing w:val="-2"/>
      </w:rPr>
    </w:pPr>
    <w:r>
      <w:rPr>
        <w:rFonts w:cs="Arial"/>
        <w:b/>
        <w:bCs/>
        <w:smallCaps/>
        <w:color w:val="FF0000"/>
        <w:spacing w:val="-2"/>
      </w:rPr>
      <w:t xml:space="preserve"> </w:t>
    </w:r>
    <w:r w:rsidRPr="009938A5">
      <w:rPr>
        <w:rFonts w:cs="Arial"/>
        <w:b/>
        <w:bCs/>
        <w:smallCaps/>
        <w:color w:val="FF0000"/>
        <w:spacing w:val="-2"/>
      </w:rPr>
      <w:t xml:space="preserve">INSERT </w:t>
    </w:r>
    <w:r>
      <w:rPr>
        <w:rFonts w:cs="Arial"/>
        <w:b/>
        <w:bCs/>
        <w:smallCaps/>
        <w:color w:val="FF0000"/>
        <w:spacing w:val="-2"/>
      </w:rPr>
      <w:t>AGENCY’S NAME</w:t>
    </w:r>
    <w:r w:rsidRPr="009938A5">
      <w:rPr>
        <w:rFonts w:cs="Arial"/>
        <w:b/>
        <w:bCs/>
        <w:smallCaps/>
        <w:color w:val="FF0000"/>
        <w:spacing w:val="-2"/>
      </w:rPr>
      <w:t xml:space="preserve"> </w:t>
    </w:r>
  </w:p>
  <w:p w14:paraId="4D63C286" w14:textId="77777777" w:rsidR="001109C3" w:rsidRDefault="001109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00BF6"/>
    <w:multiLevelType w:val="hybridMultilevel"/>
    <w:tmpl w:val="FA0E8C6C"/>
    <w:styleLink w:val="ImportedStyle8"/>
    <w:lvl w:ilvl="0" w:tplc="A4C6CB86">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AA485B6">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3C95CE">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C6639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64005C">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4AA530">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E6AB2E">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B84BCC">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7879E6">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9060959"/>
    <w:multiLevelType w:val="hybridMultilevel"/>
    <w:tmpl w:val="918874B8"/>
    <w:lvl w:ilvl="0" w:tplc="D1BEE04E">
      <w:start w:val="1"/>
      <w:numFmt w:val="upperRoman"/>
      <w:lvlText w:val="%1."/>
      <w:lvlJc w:val="left"/>
      <w:pPr>
        <w:ind w:left="144" w:hanging="43"/>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2" w15:restartNumberingAfterBreak="0">
    <w:nsid w:val="30100B19"/>
    <w:multiLevelType w:val="hybridMultilevel"/>
    <w:tmpl w:val="EE12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C7DC9"/>
    <w:multiLevelType w:val="hybridMultilevel"/>
    <w:tmpl w:val="961E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CB69FB"/>
    <w:multiLevelType w:val="hybridMultilevel"/>
    <w:tmpl w:val="30A8EC6C"/>
    <w:styleLink w:val="ImportedStyle7"/>
    <w:lvl w:ilvl="0" w:tplc="8F8EBA72">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2C7FDC">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D2A558">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6879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D84B18">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5A290B4">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56453C">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7C93BE">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8EC669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D572BB1"/>
    <w:multiLevelType w:val="hybridMultilevel"/>
    <w:tmpl w:val="CD385F00"/>
    <w:styleLink w:val="ImportedStyle6"/>
    <w:lvl w:ilvl="0" w:tplc="1A268FEA">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EA9C04">
      <w:start w:val="1"/>
      <w:numFmt w:val="bullet"/>
      <w:lvlText w:val="o"/>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1232A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98789A">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92DCBE">
      <w:start w:val="1"/>
      <w:numFmt w:val="bullet"/>
      <w:lvlText w:val="o"/>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0A1AAE">
      <w:start w:val="1"/>
      <w:numFmt w:val="bullet"/>
      <w:lvlText w:val="▪"/>
      <w:lvlJc w:val="left"/>
      <w:pPr>
        <w:tabs>
          <w:tab w:val="left" w:pos="720"/>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98FA4C">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2C9F06">
      <w:start w:val="1"/>
      <w:numFmt w:val="bullet"/>
      <w:lvlText w:val="o"/>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F0A5DE">
      <w:start w:val="1"/>
      <w:numFmt w:val="bullet"/>
      <w:lvlText w:val="▪"/>
      <w:lvlJc w:val="left"/>
      <w:pPr>
        <w:tabs>
          <w:tab w:val="left" w:pos="720"/>
        </w:tabs>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043330"/>
    <w:multiLevelType w:val="hybridMultilevel"/>
    <w:tmpl w:val="F956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3186F"/>
    <w:multiLevelType w:val="hybridMultilevel"/>
    <w:tmpl w:val="3BC0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27BC1"/>
    <w:multiLevelType w:val="hybridMultilevel"/>
    <w:tmpl w:val="7340E788"/>
    <w:lvl w:ilvl="0" w:tplc="6CC2C006">
      <w:start w:val="1"/>
      <w:numFmt w:val="upperRoman"/>
      <w:lvlText w:val="%1."/>
      <w:lvlJc w:val="left"/>
      <w:pPr>
        <w:ind w:left="821" w:hanging="72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9" w15:restartNumberingAfterBreak="0">
    <w:nsid w:val="7982513A"/>
    <w:multiLevelType w:val="hybridMultilevel"/>
    <w:tmpl w:val="CEBCBF62"/>
    <w:lvl w:ilvl="0" w:tplc="DD3490EC">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8"/>
  </w:num>
  <w:num w:numId="6">
    <w:abstractNumId w:val="9"/>
  </w:num>
  <w:num w:numId="7">
    <w:abstractNumId w:val="2"/>
  </w:num>
  <w:num w:numId="8">
    <w:abstractNumId w:val="6"/>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OxtDQwMDIxMrZQ0lEKTi0uzszPAykwMq8FALX0PAotAAAA"/>
  </w:docVars>
  <w:rsids>
    <w:rsidRoot w:val="0018462D"/>
    <w:rsid w:val="00017708"/>
    <w:rsid w:val="000542F6"/>
    <w:rsid w:val="00072015"/>
    <w:rsid w:val="00074933"/>
    <w:rsid w:val="000850A0"/>
    <w:rsid w:val="000A2182"/>
    <w:rsid w:val="000A559B"/>
    <w:rsid w:val="0010215F"/>
    <w:rsid w:val="001109C3"/>
    <w:rsid w:val="00177818"/>
    <w:rsid w:val="0018462D"/>
    <w:rsid w:val="001C7FEF"/>
    <w:rsid w:val="00234D8F"/>
    <w:rsid w:val="0023563E"/>
    <w:rsid w:val="0023799A"/>
    <w:rsid w:val="00237ADF"/>
    <w:rsid w:val="002427E3"/>
    <w:rsid w:val="00291BE3"/>
    <w:rsid w:val="002F71B1"/>
    <w:rsid w:val="00316266"/>
    <w:rsid w:val="00327559"/>
    <w:rsid w:val="00353848"/>
    <w:rsid w:val="0036085F"/>
    <w:rsid w:val="003E5B14"/>
    <w:rsid w:val="003F0B53"/>
    <w:rsid w:val="00402400"/>
    <w:rsid w:val="00464D5D"/>
    <w:rsid w:val="00476348"/>
    <w:rsid w:val="0048206F"/>
    <w:rsid w:val="004A6E36"/>
    <w:rsid w:val="004F75D3"/>
    <w:rsid w:val="004F7C92"/>
    <w:rsid w:val="0051040F"/>
    <w:rsid w:val="00515CA9"/>
    <w:rsid w:val="00517413"/>
    <w:rsid w:val="00520D7F"/>
    <w:rsid w:val="00522D36"/>
    <w:rsid w:val="00533186"/>
    <w:rsid w:val="00540550"/>
    <w:rsid w:val="0055406A"/>
    <w:rsid w:val="00575EF5"/>
    <w:rsid w:val="005F616D"/>
    <w:rsid w:val="005F7809"/>
    <w:rsid w:val="00600BC4"/>
    <w:rsid w:val="00603798"/>
    <w:rsid w:val="00621076"/>
    <w:rsid w:val="00663A8C"/>
    <w:rsid w:val="006807FD"/>
    <w:rsid w:val="0069302B"/>
    <w:rsid w:val="006A73F9"/>
    <w:rsid w:val="006C0A5F"/>
    <w:rsid w:val="006C1037"/>
    <w:rsid w:val="006C200F"/>
    <w:rsid w:val="006D0A72"/>
    <w:rsid w:val="006F636B"/>
    <w:rsid w:val="00716F5B"/>
    <w:rsid w:val="00726D2E"/>
    <w:rsid w:val="007321CC"/>
    <w:rsid w:val="00737EA5"/>
    <w:rsid w:val="00775D22"/>
    <w:rsid w:val="007B04A2"/>
    <w:rsid w:val="007B7405"/>
    <w:rsid w:val="007D673B"/>
    <w:rsid w:val="00810252"/>
    <w:rsid w:val="00824BF3"/>
    <w:rsid w:val="00834B6C"/>
    <w:rsid w:val="008521C7"/>
    <w:rsid w:val="00853DAA"/>
    <w:rsid w:val="008554BC"/>
    <w:rsid w:val="00873D46"/>
    <w:rsid w:val="008B6457"/>
    <w:rsid w:val="00930BEF"/>
    <w:rsid w:val="009938A5"/>
    <w:rsid w:val="009C52AC"/>
    <w:rsid w:val="009E1E25"/>
    <w:rsid w:val="009E4C18"/>
    <w:rsid w:val="00A160F4"/>
    <w:rsid w:val="00A5759A"/>
    <w:rsid w:val="00A852B7"/>
    <w:rsid w:val="00AA221D"/>
    <w:rsid w:val="00AC3D37"/>
    <w:rsid w:val="00AE2470"/>
    <w:rsid w:val="00AF61D4"/>
    <w:rsid w:val="00B42D6E"/>
    <w:rsid w:val="00B42FDE"/>
    <w:rsid w:val="00B97D75"/>
    <w:rsid w:val="00BF783F"/>
    <w:rsid w:val="00C12D3D"/>
    <w:rsid w:val="00C30206"/>
    <w:rsid w:val="00C338F6"/>
    <w:rsid w:val="00CE0A2E"/>
    <w:rsid w:val="00D265BF"/>
    <w:rsid w:val="00D3325E"/>
    <w:rsid w:val="00DB44D5"/>
    <w:rsid w:val="00DC2971"/>
    <w:rsid w:val="00DE3775"/>
    <w:rsid w:val="00E053FB"/>
    <w:rsid w:val="00E3444A"/>
    <w:rsid w:val="00E6046D"/>
    <w:rsid w:val="00E70FDA"/>
    <w:rsid w:val="00E74C07"/>
    <w:rsid w:val="00E86DFF"/>
    <w:rsid w:val="00E976D9"/>
    <w:rsid w:val="00F119DE"/>
    <w:rsid w:val="00F16A7F"/>
    <w:rsid w:val="00F5110F"/>
    <w:rsid w:val="00F623CA"/>
    <w:rsid w:val="00FA099D"/>
    <w:rsid w:val="00FA56A6"/>
    <w:rsid w:val="00FD5F64"/>
    <w:rsid w:val="00FD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747084"/>
  <w15:chartTrackingRefBased/>
  <w15:docId w15:val="{E5280388-E5F6-4FD8-BFBB-91F872E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9DE"/>
    <w:pPr>
      <w:spacing w:after="0" w:line="240" w:lineRule="auto"/>
    </w:pPr>
    <w:rPr>
      <w:rFonts w:ascii="Arial" w:eastAsia="Cambria" w:hAnsi="Arial" w:cs="Times New Roman"/>
      <w:sz w:val="24"/>
      <w:szCs w:val="24"/>
    </w:rPr>
  </w:style>
  <w:style w:type="paragraph" w:styleId="Heading1">
    <w:name w:val="heading 1"/>
    <w:basedOn w:val="Normal"/>
    <w:next w:val="Normal"/>
    <w:link w:val="Heading1Char"/>
    <w:qFormat/>
    <w:rsid w:val="0018462D"/>
    <w:pPr>
      <w:keepNext/>
      <w:widowControl w:val="0"/>
      <w:tabs>
        <w:tab w:val="left" w:pos="-720"/>
      </w:tabs>
      <w:suppressAutoHyphens/>
      <w:overflowPunct w:val="0"/>
      <w:autoSpaceDE w:val="0"/>
      <w:autoSpaceDN w:val="0"/>
      <w:adjustRightInd w:val="0"/>
      <w:spacing w:after="120"/>
      <w:jc w:val="both"/>
      <w:textAlignment w:val="baseline"/>
      <w:outlineLvl w:val="0"/>
    </w:pPr>
    <w:rPr>
      <w:rFonts w:ascii="Times New Roman" w:eastAsia="Times New Roman" w:hAnsi="Times New Roman"/>
      <w:b/>
      <w:caps/>
      <w:kern w:val="28"/>
      <w:szCs w:val="20"/>
      <w:u w:val="single"/>
    </w:rPr>
  </w:style>
  <w:style w:type="paragraph" w:styleId="Heading3">
    <w:name w:val="heading 3"/>
    <w:basedOn w:val="Normal"/>
    <w:next w:val="Normal"/>
    <w:link w:val="Heading3Char"/>
    <w:uiPriority w:val="9"/>
    <w:semiHidden/>
    <w:unhideWhenUsed/>
    <w:qFormat/>
    <w:rsid w:val="00AF61D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62D"/>
    <w:rPr>
      <w:rFonts w:ascii="Times New Roman" w:eastAsia="Times New Roman" w:hAnsi="Times New Roman" w:cs="Times New Roman"/>
      <w:b/>
      <w:caps/>
      <w:kern w:val="28"/>
      <w:sz w:val="24"/>
      <w:szCs w:val="20"/>
      <w:u w:val="single"/>
    </w:rPr>
  </w:style>
  <w:style w:type="paragraph" w:styleId="TOC1">
    <w:name w:val="toc 1"/>
    <w:basedOn w:val="Normal"/>
    <w:next w:val="Normal"/>
    <w:uiPriority w:val="39"/>
    <w:rsid w:val="0018462D"/>
    <w:pPr>
      <w:widowControl w:val="0"/>
      <w:tabs>
        <w:tab w:val="left" w:pos="-720"/>
        <w:tab w:val="right" w:leader="dot" w:pos="9360"/>
      </w:tabs>
      <w:suppressAutoHyphens/>
      <w:overflowPunct w:val="0"/>
      <w:autoSpaceDE w:val="0"/>
      <w:autoSpaceDN w:val="0"/>
      <w:adjustRightInd w:val="0"/>
      <w:spacing w:before="120"/>
      <w:ind w:left="720" w:right="720" w:hanging="720"/>
      <w:jc w:val="both"/>
      <w:textAlignment w:val="baseline"/>
    </w:pPr>
    <w:rPr>
      <w:rFonts w:ascii="Times New Roman" w:eastAsia="Times New Roman" w:hAnsi="Times New Roman"/>
      <w:szCs w:val="20"/>
    </w:rPr>
  </w:style>
  <w:style w:type="paragraph" w:styleId="TOC2">
    <w:name w:val="toc 2"/>
    <w:basedOn w:val="Normal"/>
    <w:next w:val="Normal"/>
    <w:uiPriority w:val="39"/>
    <w:rsid w:val="0018462D"/>
    <w:pPr>
      <w:widowControl w:val="0"/>
      <w:tabs>
        <w:tab w:val="left" w:pos="-720"/>
        <w:tab w:val="right" w:leader="dot" w:pos="9360"/>
      </w:tabs>
      <w:suppressAutoHyphens/>
      <w:overflowPunct w:val="0"/>
      <w:autoSpaceDE w:val="0"/>
      <w:autoSpaceDN w:val="0"/>
      <w:adjustRightInd w:val="0"/>
      <w:ind w:left="1440" w:right="720" w:hanging="720"/>
      <w:jc w:val="both"/>
      <w:textAlignment w:val="baseline"/>
    </w:pPr>
    <w:rPr>
      <w:rFonts w:ascii="Times New Roman" w:eastAsia="Times New Roman" w:hAnsi="Times New Roman"/>
      <w:smallCaps/>
      <w:szCs w:val="20"/>
    </w:rPr>
  </w:style>
  <w:style w:type="paragraph" w:styleId="Footer">
    <w:name w:val="footer"/>
    <w:basedOn w:val="Normal"/>
    <w:link w:val="FooterChar"/>
    <w:uiPriority w:val="99"/>
    <w:rsid w:val="0018462D"/>
    <w:pPr>
      <w:widowControl w:val="0"/>
      <w:tabs>
        <w:tab w:val="left" w:pos="-720"/>
        <w:tab w:val="center" w:pos="4320"/>
        <w:tab w:val="right" w:pos="8640"/>
      </w:tabs>
      <w:suppressAutoHyphens/>
      <w:overflowPunct w:val="0"/>
      <w:autoSpaceDE w:val="0"/>
      <w:autoSpaceDN w:val="0"/>
      <w:adjustRightInd w:val="0"/>
      <w:jc w:val="both"/>
      <w:textAlignment w:val="baseline"/>
    </w:pPr>
    <w:rPr>
      <w:rFonts w:ascii="Courier New" w:eastAsia="Times New Roman" w:hAnsi="Courier New"/>
      <w:szCs w:val="20"/>
    </w:rPr>
  </w:style>
  <w:style w:type="character" w:customStyle="1" w:styleId="FooterChar">
    <w:name w:val="Footer Char"/>
    <w:basedOn w:val="DefaultParagraphFont"/>
    <w:link w:val="Footer"/>
    <w:uiPriority w:val="99"/>
    <w:rsid w:val="0018462D"/>
    <w:rPr>
      <w:rFonts w:ascii="Courier New" w:eastAsia="Times New Roman" w:hAnsi="Courier New" w:cs="Times New Roman"/>
      <w:sz w:val="24"/>
      <w:szCs w:val="20"/>
    </w:rPr>
  </w:style>
  <w:style w:type="paragraph" w:customStyle="1" w:styleId="Default">
    <w:name w:val="Default"/>
    <w:rsid w:val="0018462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18462D"/>
    <w:pPr>
      <w:tabs>
        <w:tab w:val="center" w:pos="4680"/>
        <w:tab w:val="right" w:pos="9360"/>
      </w:tabs>
    </w:pPr>
  </w:style>
  <w:style w:type="character" w:customStyle="1" w:styleId="HeaderChar">
    <w:name w:val="Header Char"/>
    <w:basedOn w:val="DefaultParagraphFont"/>
    <w:link w:val="Header"/>
    <w:rsid w:val="0018462D"/>
    <w:rPr>
      <w:rFonts w:ascii="Arial" w:eastAsia="Cambria" w:hAnsi="Arial" w:cs="Times New Roman"/>
      <w:sz w:val="24"/>
      <w:szCs w:val="24"/>
    </w:rPr>
  </w:style>
  <w:style w:type="paragraph" w:styleId="BodyText">
    <w:name w:val="Body Text"/>
    <w:basedOn w:val="Normal"/>
    <w:link w:val="BodyTextChar"/>
    <w:rsid w:val="00AC3D37"/>
    <w:pPr>
      <w:widowControl w:val="0"/>
    </w:pPr>
    <w:rPr>
      <w:rFonts w:ascii="Times New Roman" w:eastAsia="Times New Roman" w:hAnsi="Times New Roman"/>
      <w:snapToGrid w:val="0"/>
      <w:sz w:val="22"/>
      <w:szCs w:val="20"/>
    </w:rPr>
  </w:style>
  <w:style w:type="character" w:customStyle="1" w:styleId="BodyTextChar">
    <w:name w:val="Body Text Char"/>
    <w:basedOn w:val="DefaultParagraphFont"/>
    <w:link w:val="BodyText"/>
    <w:rsid w:val="00AC3D37"/>
    <w:rPr>
      <w:rFonts w:ascii="Times New Roman" w:eastAsia="Times New Roman" w:hAnsi="Times New Roman" w:cs="Times New Roman"/>
      <w:snapToGrid w:val="0"/>
      <w:szCs w:val="20"/>
    </w:rPr>
  </w:style>
  <w:style w:type="paragraph" w:styleId="ListParagraph">
    <w:name w:val="List Paragraph"/>
    <w:basedOn w:val="Normal"/>
    <w:qFormat/>
    <w:rsid w:val="00853DAA"/>
    <w:pPr>
      <w:ind w:left="720"/>
      <w:contextualSpacing/>
    </w:pPr>
  </w:style>
  <w:style w:type="paragraph" w:styleId="BalloonText">
    <w:name w:val="Balloon Text"/>
    <w:basedOn w:val="Normal"/>
    <w:link w:val="BalloonTextChar"/>
    <w:uiPriority w:val="99"/>
    <w:semiHidden/>
    <w:unhideWhenUsed/>
    <w:rsid w:val="006D0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A72"/>
    <w:rPr>
      <w:rFonts w:ascii="Segoe UI" w:eastAsia="Cambria" w:hAnsi="Segoe UI" w:cs="Segoe UI"/>
      <w:sz w:val="18"/>
      <w:szCs w:val="18"/>
    </w:rPr>
  </w:style>
  <w:style w:type="table" w:styleId="TableGrid">
    <w:name w:val="Table Grid"/>
    <w:basedOn w:val="TableNormal"/>
    <w:rsid w:val="00C12D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34B6C"/>
  </w:style>
  <w:style w:type="numbering" w:customStyle="1" w:styleId="NoList2">
    <w:name w:val="No List2"/>
    <w:next w:val="NoList"/>
    <w:uiPriority w:val="99"/>
    <w:semiHidden/>
    <w:unhideWhenUsed/>
    <w:rsid w:val="00FA56A6"/>
  </w:style>
  <w:style w:type="character" w:styleId="CommentReference">
    <w:name w:val="annotation reference"/>
    <w:basedOn w:val="DefaultParagraphFont"/>
    <w:uiPriority w:val="99"/>
    <w:semiHidden/>
    <w:unhideWhenUsed/>
    <w:rsid w:val="00522D36"/>
    <w:rPr>
      <w:sz w:val="16"/>
      <w:szCs w:val="16"/>
    </w:rPr>
  </w:style>
  <w:style w:type="paragraph" w:styleId="CommentText">
    <w:name w:val="annotation text"/>
    <w:basedOn w:val="Normal"/>
    <w:link w:val="CommentTextChar"/>
    <w:uiPriority w:val="99"/>
    <w:semiHidden/>
    <w:unhideWhenUsed/>
    <w:rsid w:val="00522D36"/>
    <w:rPr>
      <w:sz w:val="20"/>
      <w:szCs w:val="20"/>
    </w:rPr>
  </w:style>
  <w:style w:type="character" w:customStyle="1" w:styleId="CommentTextChar">
    <w:name w:val="Comment Text Char"/>
    <w:basedOn w:val="DefaultParagraphFont"/>
    <w:link w:val="CommentText"/>
    <w:uiPriority w:val="99"/>
    <w:semiHidden/>
    <w:rsid w:val="00522D36"/>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522D36"/>
    <w:rPr>
      <w:b/>
      <w:bCs/>
    </w:rPr>
  </w:style>
  <w:style w:type="character" w:customStyle="1" w:styleId="CommentSubjectChar">
    <w:name w:val="Comment Subject Char"/>
    <w:basedOn w:val="CommentTextChar"/>
    <w:link w:val="CommentSubject"/>
    <w:uiPriority w:val="99"/>
    <w:semiHidden/>
    <w:rsid w:val="00522D36"/>
    <w:rPr>
      <w:rFonts w:ascii="Arial" w:eastAsia="Cambria" w:hAnsi="Arial" w:cs="Times New Roman"/>
      <w:b/>
      <w:bCs/>
      <w:sz w:val="20"/>
      <w:szCs w:val="20"/>
    </w:rPr>
  </w:style>
  <w:style w:type="character" w:customStyle="1" w:styleId="Heading3Char">
    <w:name w:val="Heading 3 Char"/>
    <w:basedOn w:val="DefaultParagraphFont"/>
    <w:link w:val="Heading3"/>
    <w:uiPriority w:val="9"/>
    <w:semiHidden/>
    <w:rsid w:val="00AF61D4"/>
    <w:rPr>
      <w:rFonts w:asciiTheme="majorHAnsi" w:eastAsiaTheme="majorEastAsia" w:hAnsiTheme="majorHAnsi" w:cstheme="majorBidi"/>
      <w:color w:val="1F4D78" w:themeColor="accent1" w:themeShade="7F"/>
      <w:sz w:val="24"/>
      <w:szCs w:val="24"/>
    </w:rPr>
  </w:style>
  <w:style w:type="paragraph" w:customStyle="1" w:styleId="Body">
    <w:name w:val="Body"/>
    <w:rsid w:val="00A160F4"/>
    <w:pPr>
      <w:pBdr>
        <w:top w:val="nil"/>
        <w:left w:val="nil"/>
        <w:bottom w:val="nil"/>
        <w:right w:val="nil"/>
        <w:between w:val="nil"/>
        <w:bar w:val="nil"/>
      </w:pBdr>
      <w:spacing w:after="0" w:line="240" w:lineRule="auto"/>
      <w:jc w:val="both"/>
    </w:pPr>
    <w:rPr>
      <w:rFonts w:ascii="Calibri" w:eastAsia="Arial Unicode MS" w:hAnsi="Calibri" w:cs="Arial Unicode MS"/>
      <w:color w:val="000000"/>
      <w:sz w:val="20"/>
      <w:szCs w:val="20"/>
      <w:u w:color="000000"/>
      <w:bdr w:val="nil"/>
      <w14:textOutline w14:w="0" w14:cap="flat" w14:cmpd="sng" w14:algn="ctr">
        <w14:noFill/>
        <w14:prstDash w14:val="solid"/>
        <w14:bevel/>
      </w14:textOutline>
    </w:rPr>
  </w:style>
  <w:style w:type="numbering" w:customStyle="1" w:styleId="ImportedStyle8">
    <w:name w:val="Imported Style 8"/>
    <w:rsid w:val="00A160F4"/>
    <w:pPr>
      <w:numPr>
        <w:numId w:val="1"/>
      </w:numPr>
    </w:pPr>
  </w:style>
  <w:style w:type="numbering" w:customStyle="1" w:styleId="ImportedStyle6">
    <w:name w:val="Imported Style 6"/>
    <w:rsid w:val="0051040F"/>
    <w:pPr>
      <w:numPr>
        <w:numId w:val="2"/>
      </w:numPr>
    </w:pPr>
  </w:style>
  <w:style w:type="numbering" w:customStyle="1" w:styleId="ImportedStyle7">
    <w:name w:val="Imported Style 7"/>
    <w:rsid w:val="00177818"/>
    <w:pPr>
      <w:numPr>
        <w:numId w:val="3"/>
      </w:numPr>
    </w:pPr>
  </w:style>
  <w:style w:type="character" w:customStyle="1" w:styleId="blueten1">
    <w:name w:val="blueten1"/>
    <w:basedOn w:val="DefaultParagraphFont"/>
    <w:rsid w:val="00F5110F"/>
    <w:rPr>
      <w:rFonts w:ascii="Verdana" w:hAnsi="Verdana" w:hint="default"/>
      <w:color w:val="003399"/>
      <w:sz w:val="19"/>
      <w:szCs w:val="19"/>
    </w:rPr>
  </w:style>
  <w:style w:type="paragraph" w:styleId="TOC3">
    <w:name w:val="toc 3"/>
    <w:basedOn w:val="Normal"/>
    <w:next w:val="Normal"/>
    <w:autoRedefine/>
    <w:uiPriority w:val="39"/>
    <w:unhideWhenUsed/>
    <w:rsid w:val="004A6E3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7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39E86-60EA-453C-B143-D0AA1D5B4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Maitland</dc:creator>
  <cp:keywords/>
  <dc:description/>
  <cp:lastModifiedBy>Matthew Genna</cp:lastModifiedBy>
  <cp:revision>9</cp:revision>
  <cp:lastPrinted>2018-11-06T13:30:00Z</cp:lastPrinted>
  <dcterms:created xsi:type="dcterms:W3CDTF">2020-04-21T14:24:00Z</dcterms:created>
  <dcterms:modified xsi:type="dcterms:W3CDTF">2020-04-23T18:57:00Z</dcterms:modified>
</cp:coreProperties>
</file>