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A4B" w:rsidRPr="005F4FA4" w:rsidRDefault="00712A4B" w:rsidP="005F4FA4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2"/>
          <w:szCs w:val="22"/>
        </w:rPr>
      </w:pPr>
      <w:r w:rsidRPr="005F4FA4">
        <w:rPr>
          <w:rFonts w:ascii="Arial" w:hAnsi="Arial" w:cs="Arial"/>
          <w:b/>
          <w:spacing w:val="-3"/>
          <w:sz w:val="22"/>
          <w:szCs w:val="22"/>
        </w:rPr>
        <w:t>MUNICIPAL EXCESS LIABILITY JOINT INSURANCE FUND</w:t>
      </w:r>
    </w:p>
    <w:p w:rsidR="00C00951" w:rsidRPr="005F4FA4" w:rsidRDefault="00C00951" w:rsidP="005F4FA4">
      <w:pPr>
        <w:tabs>
          <w:tab w:val="center" w:pos="4680"/>
        </w:tabs>
        <w:suppressAutoHyphens/>
        <w:jc w:val="center"/>
        <w:rPr>
          <w:rFonts w:ascii="Arial" w:hAnsi="Arial" w:cs="Arial"/>
          <w:spacing w:val="-3"/>
          <w:sz w:val="22"/>
          <w:szCs w:val="22"/>
        </w:rPr>
      </w:pPr>
      <w:r w:rsidRPr="005F4FA4">
        <w:rPr>
          <w:rFonts w:ascii="Arial" w:hAnsi="Arial" w:cs="Arial"/>
          <w:spacing w:val="-3"/>
          <w:sz w:val="22"/>
          <w:szCs w:val="22"/>
        </w:rPr>
        <w:t>9 Campus Drive, Suite 216</w:t>
      </w:r>
    </w:p>
    <w:p w:rsidR="00C00951" w:rsidRPr="005F4FA4" w:rsidRDefault="00C00951" w:rsidP="005F4FA4">
      <w:pPr>
        <w:tabs>
          <w:tab w:val="center" w:pos="4680"/>
        </w:tabs>
        <w:suppressAutoHyphens/>
        <w:jc w:val="center"/>
        <w:rPr>
          <w:rFonts w:ascii="Arial" w:hAnsi="Arial" w:cs="Arial"/>
          <w:spacing w:val="-3"/>
          <w:sz w:val="22"/>
          <w:szCs w:val="22"/>
        </w:rPr>
      </w:pPr>
      <w:r w:rsidRPr="005F4FA4">
        <w:rPr>
          <w:rFonts w:ascii="Arial" w:hAnsi="Arial" w:cs="Arial"/>
          <w:spacing w:val="-3"/>
          <w:sz w:val="22"/>
          <w:szCs w:val="22"/>
        </w:rPr>
        <w:t>Parsippany, NJ 07054</w:t>
      </w:r>
    </w:p>
    <w:p w:rsidR="00C00951" w:rsidRPr="005F4FA4" w:rsidRDefault="00C00951" w:rsidP="005F4FA4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2"/>
          <w:szCs w:val="22"/>
        </w:rPr>
      </w:pPr>
      <w:r w:rsidRPr="005F4FA4">
        <w:rPr>
          <w:rFonts w:ascii="Arial" w:hAnsi="Arial" w:cs="Arial"/>
          <w:spacing w:val="-3"/>
          <w:sz w:val="22"/>
          <w:szCs w:val="22"/>
        </w:rPr>
        <w:t>Telephone (201) 881-7632</w:t>
      </w:r>
    </w:p>
    <w:p w:rsidR="00712A4B" w:rsidRPr="005F4FA4" w:rsidRDefault="00712A4B" w:rsidP="005F4FA4">
      <w:pPr>
        <w:pStyle w:val="Heading4"/>
        <w:rPr>
          <w:rFonts w:ascii="Arial" w:hAnsi="Arial" w:cs="Arial"/>
          <w:color w:val="auto"/>
          <w:sz w:val="22"/>
          <w:szCs w:val="22"/>
        </w:rPr>
      </w:pPr>
    </w:p>
    <w:p w:rsidR="00712A4B" w:rsidRPr="005F4FA4" w:rsidRDefault="00712A4B" w:rsidP="005F4FA4">
      <w:pPr>
        <w:pStyle w:val="Heading4"/>
        <w:rPr>
          <w:rFonts w:ascii="Arial" w:hAnsi="Arial" w:cs="Arial"/>
          <w:color w:val="auto"/>
          <w:sz w:val="22"/>
          <w:szCs w:val="22"/>
        </w:rPr>
      </w:pPr>
      <w:r w:rsidRPr="005F4FA4">
        <w:rPr>
          <w:rFonts w:ascii="Arial" w:hAnsi="Arial" w:cs="Arial"/>
          <w:color w:val="auto"/>
          <w:sz w:val="22"/>
          <w:szCs w:val="22"/>
        </w:rPr>
        <w:t xml:space="preserve">BULLETIN MEL </w:t>
      </w:r>
      <w:r w:rsidR="007C1575">
        <w:rPr>
          <w:rFonts w:ascii="Arial" w:hAnsi="Arial" w:cs="Arial"/>
          <w:color w:val="auto"/>
          <w:sz w:val="22"/>
          <w:szCs w:val="22"/>
        </w:rPr>
        <w:t>21-21</w:t>
      </w:r>
    </w:p>
    <w:p w:rsidR="00712A4B" w:rsidRPr="005F4FA4" w:rsidRDefault="00712A4B" w:rsidP="005F4FA4">
      <w:pPr>
        <w:jc w:val="both"/>
        <w:rPr>
          <w:rFonts w:ascii="Arial" w:hAnsi="Arial" w:cs="Arial"/>
          <w:sz w:val="22"/>
          <w:szCs w:val="22"/>
        </w:rPr>
      </w:pPr>
    </w:p>
    <w:p w:rsidR="00712A4B" w:rsidRPr="005F4FA4" w:rsidRDefault="00A831BE" w:rsidP="005F4FA4">
      <w:pPr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5F4FA4">
        <w:rPr>
          <w:rFonts w:ascii="Arial" w:hAnsi="Arial" w:cs="Arial"/>
          <w:b/>
          <w:spacing w:val="-3"/>
          <w:sz w:val="22"/>
          <w:szCs w:val="22"/>
        </w:rPr>
        <w:t>Date:</w:t>
      </w:r>
      <w:r w:rsidRPr="005F4FA4">
        <w:rPr>
          <w:rFonts w:ascii="Arial" w:hAnsi="Arial" w:cs="Arial"/>
          <w:b/>
          <w:spacing w:val="-3"/>
          <w:sz w:val="22"/>
          <w:szCs w:val="22"/>
        </w:rPr>
        <w:tab/>
      </w:r>
      <w:r w:rsidRPr="005F4FA4">
        <w:rPr>
          <w:rFonts w:ascii="Arial" w:hAnsi="Arial" w:cs="Arial"/>
          <w:b/>
          <w:spacing w:val="-3"/>
          <w:sz w:val="22"/>
          <w:szCs w:val="22"/>
        </w:rPr>
        <w:tab/>
      </w:r>
      <w:r w:rsidR="007C1575">
        <w:rPr>
          <w:rFonts w:ascii="Arial" w:hAnsi="Arial" w:cs="Arial"/>
          <w:b/>
          <w:spacing w:val="-3"/>
          <w:sz w:val="22"/>
          <w:szCs w:val="22"/>
        </w:rPr>
        <w:t>January 1, 2021</w:t>
      </w:r>
      <w:bookmarkStart w:id="0" w:name="_GoBack"/>
      <w:bookmarkEnd w:id="0"/>
    </w:p>
    <w:p w:rsidR="00712A4B" w:rsidRPr="005F4FA4" w:rsidRDefault="00712A4B" w:rsidP="005F4FA4">
      <w:pPr>
        <w:jc w:val="both"/>
        <w:rPr>
          <w:rFonts w:ascii="Arial" w:hAnsi="Arial" w:cs="Arial"/>
          <w:b/>
          <w:spacing w:val="-3"/>
          <w:sz w:val="22"/>
          <w:szCs w:val="22"/>
        </w:rPr>
      </w:pPr>
    </w:p>
    <w:p w:rsidR="00712A4B" w:rsidRPr="005F4FA4" w:rsidRDefault="00712A4B" w:rsidP="005F4FA4">
      <w:pPr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5F4FA4">
        <w:rPr>
          <w:rFonts w:ascii="Arial" w:hAnsi="Arial" w:cs="Arial"/>
          <w:b/>
          <w:spacing w:val="-3"/>
          <w:sz w:val="22"/>
          <w:szCs w:val="22"/>
        </w:rPr>
        <w:t>To:</w:t>
      </w:r>
      <w:r w:rsidRPr="005F4FA4">
        <w:rPr>
          <w:rFonts w:ascii="Arial" w:hAnsi="Arial" w:cs="Arial"/>
          <w:b/>
          <w:spacing w:val="-3"/>
          <w:sz w:val="22"/>
          <w:szCs w:val="22"/>
        </w:rPr>
        <w:tab/>
      </w:r>
      <w:r w:rsidRPr="005F4FA4">
        <w:rPr>
          <w:rFonts w:ascii="Arial" w:hAnsi="Arial" w:cs="Arial"/>
          <w:b/>
          <w:spacing w:val="-3"/>
          <w:sz w:val="22"/>
          <w:szCs w:val="22"/>
        </w:rPr>
        <w:tab/>
        <w:t>Fund Commissioners of Member Joint Insurance Funds</w:t>
      </w:r>
    </w:p>
    <w:p w:rsidR="00712A4B" w:rsidRPr="005F4FA4" w:rsidRDefault="00712A4B" w:rsidP="005F4FA4">
      <w:pPr>
        <w:pStyle w:val="EndnoteText"/>
        <w:jc w:val="both"/>
        <w:rPr>
          <w:rFonts w:ascii="Arial" w:hAnsi="Arial" w:cs="Arial"/>
          <w:b/>
          <w:spacing w:val="-3"/>
          <w:sz w:val="22"/>
          <w:szCs w:val="22"/>
        </w:rPr>
      </w:pPr>
    </w:p>
    <w:p w:rsidR="00712A4B" w:rsidRPr="005F4FA4" w:rsidRDefault="00712A4B" w:rsidP="005F4FA4">
      <w:pPr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5F4FA4">
        <w:rPr>
          <w:rFonts w:ascii="Arial" w:hAnsi="Arial" w:cs="Arial"/>
          <w:b/>
          <w:spacing w:val="-3"/>
          <w:sz w:val="22"/>
          <w:szCs w:val="22"/>
        </w:rPr>
        <w:t>From:</w:t>
      </w:r>
      <w:r w:rsidRPr="005F4FA4">
        <w:rPr>
          <w:rFonts w:ascii="Arial" w:hAnsi="Arial" w:cs="Arial"/>
          <w:b/>
          <w:spacing w:val="-3"/>
          <w:sz w:val="22"/>
          <w:szCs w:val="22"/>
        </w:rPr>
        <w:tab/>
      </w:r>
      <w:r w:rsidRPr="005F4FA4">
        <w:rPr>
          <w:rFonts w:ascii="Arial" w:hAnsi="Arial" w:cs="Arial"/>
          <w:b/>
          <w:spacing w:val="-3"/>
          <w:sz w:val="22"/>
          <w:szCs w:val="22"/>
        </w:rPr>
        <w:tab/>
      </w:r>
      <w:r w:rsidR="00AA1084" w:rsidRPr="005F4FA4">
        <w:rPr>
          <w:rFonts w:ascii="Arial" w:hAnsi="Arial" w:cs="Arial"/>
          <w:b/>
          <w:spacing w:val="-3"/>
          <w:sz w:val="22"/>
          <w:szCs w:val="22"/>
        </w:rPr>
        <w:t xml:space="preserve">MEL </w:t>
      </w:r>
      <w:r w:rsidR="005F4FA4" w:rsidRPr="005F4FA4">
        <w:rPr>
          <w:rFonts w:ascii="Arial" w:hAnsi="Arial" w:cs="Arial"/>
          <w:b/>
          <w:spacing w:val="-3"/>
          <w:sz w:val="22"/>
          <w:szCs w:val="22"/>
        </w:rPr>
        <w:t xml:space="preserve">Underwriting Manager, </w:t>
      </w:r>
      <w:r w:rsidRPr="005F4FA4">
        <w:rPr>
          <w:rFonts w:ascii="Arial" w:hAnsi="Arial" w:cs="Arial"/>
          <w:b/>
          <w:spacing w:val="-3"/>
          <w:sz w:val="22"/>
          <w:szCs w:val="22"/>
        </w:rPr>
        <w:t>Conner Strong &amp; Buckelew</w:t>
      </w:r>
      <w:r w:rsidRPr="005F4FA4">
        <w:rPr>
          <w:rFonts w:ascii="Arial" w:hAnsi="Arial" w:cs="Arial"/>
          <w:b/>
          <w:spacing w:val="-3"/>
          <w:sz w:val="22"/>
          <w:szCs w:val="22"/>
        </w:rPr>
        <w:tab/>
      </w:r>
    </w:p>
    <w:p w:rsidR="00712A4B" w:rsidRPr="005F4FA4" w:rsidRDefault="00712A4B" w:rsidP="005F4FA4">
      <w:pPr>
        <w:jc w:val="both"/>
        <w:rPr>
          <w:rFonts w:ascii="Arial" w:hAnsi="Arial" w:cs="Arial"/>
          <w:b/>
          <w:spacing w:val="-3"/>
          <w:sz w:val="22"/>
          <w:szCs w:val="22"/>
        </w:rPr>
      </w:pPr>
    </w:p>
    <w:p w:rsidR="00712A4B" w:rsidRPr="005F4FA4" w:rsidRDefault="00712A4B" w:rsidP="005F4FA4">
      <w:pPr>
        <w:pBdr>
          <w:bottom w:val="single" w:sz="12" w:space="1" w:color="auto"/>
        </w:pBdr>
        <w:ind w:left="1440" w:hanging="1440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5F4FA4">
        <w:rPr>
          <w:rFonts w:ascii="Arial" w:hAnsi="Arial" w:cs="Arial"/>
          <w:b/>
          <w:spacing w:val="-3"/>
          <w:sz w:val="22"/>
          <w:szCs w:val="22"/>
        </w:rPr>
        <w:t>Re:</w:t>
      </w:r>
      <w:r w:rsidRPr="005F4FA4">
        <w:rPr>
          <w:rFonts w:ascii="Arial" w:hAnsi="Arial" w:cs="Arial"/>
          <w:b/>
          <w:spacing w:val="-3"/>
          <w:sz w:val="22"/>
          <w:szCs w:val="22"/>
        </w:rPr>
        <w:tab/>
      </w:r>
      <w:r w:rsidR="00AA1084" w:rsidRPr="005F4FA4">
        <w:rPr>
          <w:rFonts w:ascii="Arial" w:hAnsi="Arial" w:cs="Arial"/>
          <w:b/>
          <w:spacing w:val="-3"/>
          <w:sz w:val="22"/>
          <w:szCs w:val="22"/>
        </w:rPr>
        <w:t xml:space="preserve">MEL </w:t>
      </w:r>
      <w:r w:rsidRPr="005F4FA4">
        <w:rPr>
          <w:rFonts w:ascii="Arial" w:hAnsi="Arial" w:cs="Arial"/>
          <w:b/>
          <w:spacing w:val="-3"/>
          <w:sz w:val="22"/>
          <w:szCs w:val="22"/>
        </w:rPr>
        <w:t xml:space="preserve">Underwriting Manager </w:t>
      </w:r>
      <w:r w:rsidR="0063089E" w:rsidRPr="005F4FA4">
        <w:rPr>
          <w:rFonts w:ascii="Arial" w:hAnsi="Arial" w:cs="Arial"/>
          <w:b/>
          <w:spacing w:val="-3"/>
          <w:sz w:val="22"/>
          <w:szCs w:val="22"/>
        </w:rPr>
        <w:t xml:space="preserve">Team </w:t>
      </w:r>
      <w:r w:rsidRPr="005F4FA4">
        <w:rPr>
          <w:rFonts w:ascii="Arial" w:hAnsi="Arial" w:cs="Arial"/>
          <w:b/>
          <w:spacing w:val="-3"/>
          <w:sz w:val="22"/>
          <w:szCs w:val="22"/>
        </w:rPr>
        <w:t>Announcement</w:t>
      </w:r>
    </w:p>
    <w:p w:rsidR="00712A4B" w:rsidRPr="005F4FA4" w:rsidRDefault="00712A4B" w:rsidP="005F4FA4">
      <w:pPr>
        <w:pStyle w:val="BodyText3"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755B65" w:rsidRPr="005F4FA4" w:rsidRDefault="005F4FA4" w:rsidP="005F4FA4">
      <w:pPr>
        <w:tabs>
          <w:tab w:val="left" w:pos="-1080"/>
          <w:tab w:val="left" w:pos="108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5F4FA4">
        <w:rPr>
          <w:rFonts w:ascii="Arial" w:hAnsi="Arial" w:cs="Arial"/>
          <w:spacing w:val="-3"/>
          <w:sz w:val="22"/>
          <w:szCs w:val="22"/>
        </w:rPr>
        <w:t>Please find below the MEL Underwriting Team and its annual calendar.</w:t>
      </w:r>
    </w:p>
    <w:p w:rsidR="00755B65" w:rsidRPr="005F4FA4" w:rsidRDefault="00755B65" w:rsidP="005F4FA4">
      <w:pPr>
        <w:tabs>
          <w:tab w:val="left" w:pos="-1080"/>
          <w:tab w:val="left" w:pos="108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CB5526" w:rsidRPr="005F4FA4" w:rsidRDefault="00CB5526" w:rsidP="005F4FA4">
      <w:pPr>
        <w:tabs>
          <w:tab w:val="left" w:pos="-1080"/>
          <w:tab w:val="left" w:pos="108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5F4FA4">
        <w:rPr>
          <w:rFonts w:ascii="Arial" w:hAnsi="Arial" w:cs="Arial"/>
          <w:spacing w:val="-3"/>
          <w:sz w:val="22"/>
          <w:szCs w:val="22"/>
        </w:rPr>
        <w:t>If you have any questions concerning this bulletin, please contact your Risk Management Consultant, JIF</w:t>
      </w:r>
      <w:r w:rsidR="00726053" w:rsidRPr="005F4FA4">
        <w:rPr>
          <w:rFonts w:ascii="Arial" w:hAnsi="Arial" w:cs="Arial"/>
          <w:spacing w:val="-3"/>
          <w:sz w:val="22"/>
          <w:szCs w:val="22"/>
        </w:rPr>
        <w:t xml:space="preserve"> Executive Director or </w:t>
      </w:r>
      <w:r w:rsidR="006C2EC8" w:rsidRPr="005F4FA4">
        <w:rPr>
          <w:rFonts w:ascii="Arial" w:hAnsi="Arial" w:cs="Arial"/>
          <w:spacing w:val="-3"/>
          <w:sz w:val="22"/>
          <w:szCs w:val="22"/>
        </w:rPr>
        <w:t>the Underwriting Manager.</w:t>
      </w:r>
    </w:p>
    <w:p w:rsidR="006C2EC8" w:rsidRPr="005F4FA4" w:rsidRDefault="006C2EC8" w:rsidP="005F4FA4">
      <w:pPr>
        <w:tabs>
          <w:tab w:val="left" w:pos="-1080"/>
          <w:tab w:val="left" w:pos="108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CB5526" w:rsidRPr="005F4FA4" w:rsidRDefault="00CB5526" w:rsidP="005F4FA4">
      <w:pPr>
        <w:tabs>
          <w:tab w:val="left" w:pos="-1080"/>
          <w:tab w:val="left" w:pos="108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5F4FA4">
        <w:rPr>
          <w:rFonts w:ascii="Arial" w:hAnsi="Arial" w:cs="Arial"/>
          <w:spacing w:val="-3"/>
          <w:sz w:val="22"/>
          <w:szCs w:val="22"/>
        </w:rPr>
        <w:t>cc:</w:t>
      </w:r>
      <w:r w:rsidRPr="005F4FA4">
        <w:rPr>
          <w:rFonts w:ascii="Arial" w:hAnsi="Arial" w:cs="Arial"/>
          <w:spacing w:val="-3"/>
          <w:sz w:val="22"/>
          <w:szCs w:val="22"/>
        </w:rPr>
        <w:tab/>
        <w:t>Risk Management Consultants</w:t>
      </w:r>
    </w:p>
    <w:p w:rsidR="00CB5526" w:rsidRPr="005F4FA4" w:rsidRDefault="00CB5526" w:rsidP="005F4FA4">
      <w:pPr>
        <w:tabs>
          <w:tab w:val="left" w:pos="-1080"/>
          <w:tab w:val="left" w:pos="108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5F4FA4">
        <w:rPr>
          <w:rFonts w:ascii="Arial" w:hAnsi="Arial" w:cs="Arial"/>
          <w:spacing w:val="-3"/>
          <w:sz w:val="22"/>
          <w:szCs w:val="22"/>
        </w:rPr>
        <w:tab/>
        <w:t>Fund Professionals</w:t>
      </w:r>
    </w:p>
    <w:p w:rsidR="005F4FA4" w:rsidRDefault="00CB5526" w:rsidP="00CB5526">
      <w:pPr>
        <w:tabs>
          <w:tab w:val="left" w:pos="-1080"/>
          <w:tab w:val="left" w:pos="108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5F4FA4">
        <w:rPr>
          <w:rFonts w:ascii="Arial" w:hAnsi="Arial" w:cs="Arial"/>
          <w:spacing w:val="-3"/>
          <w:sz w:val="22"/>
          <w:szCs w:val="22"/>
        </w:rPr>
        <w:tab/>
        <w:t>Fund Executive Directors</w:t>
      </w:r>
    </w:p>
    <w:p w:rsidR="00294EAB" w:rsidRDefault="00294EAB" w:rsidP="00CB5526">
      <w:pPr>
        <w:tabs>
          <w:tab w:val="left" w:pos="-1080"/>
          <w:tab w:val="left" w:pos="108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2B359E" w:rsidRDefault="002B359E" w:rsidP="00CB5526">
      <w:pPr>
        <w:tabs>
          <w:tab w:val="left" w:pos="-1080"/>
          <w:tab w:val="left" w:pos="108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</w:p>
    <w:p w:rsidR="00294EAB" w:rsidRPr="003D1D91" w:rsidRDefault="00E15AB9" w:rsidP="002A7F5C">
      <w:pPr>
        <w:tabs>
          <w:tab w:val="left" w:pos="-1080"/>
          <w:tab w:val="left" w:pos="1080"/>
          <w:tab w:val="right" w:pos="10080"/>
        </w:tabs>
        <w:suppressAutoHyphens/>
        <w:ind w:left="720"/>
        <w:jc w:val="both"/>
        <w:rPr>
          <w:rFonts w:ascii="Arial" w:hAnsi="Arial" w:cs="Arial"/>
          <w:spacing w:val="-3"/>
          <w:sz w:val="20"/>
          <w:szCs w:val="22"/>
        </w:rPr>
      </w:pPr>
      <w:r w:rsidRPr="003D1D91">
        <w:rPr>
          <w:rFonts w:ascii="Arial" w:hAnsi="Arial" w:cs="Arial"/>
          <w:noProof/>
          <w:spacing w:val="-3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38E7D" wp14:editId="6EBE3403">
                <wp:simplePos x="0" y="0"/>
                <wp:positionH relativeFrom="column">
                  <wp:posOffset>514350</wp:posOffset>
                </wp:positionH>
                <wp:positionV relativeFrom="paragraph">
                  <wp:posOffset>475615</wp:posOffset>
                </wp:positionV>
                <wp:extent cx="0" cy="0"/>
                <wp:effectExtent l="0" t="0" r="0" b="0"/>
                <wp:wrapNone/>
                <wp:docPr id="14" name="Lin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D3BE8C" id="Line 2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37.45pt" to="40.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" strokecolor="black [3213]"/>
            </w:pict>
          </mc:Fallback>
        </mc:AlternateContent>
      </w:r>
      <w:r w:rsidR="002B359E" w:rsidRPr="003D1D91">
        <w:rPr>
          <w:rFonts w:ascii="Arial" w:hAnsi="Arial" w:cs="Arial"/>
          <w:b/>
          <w:spacing w:val="-3"/>
          <w:sz w:val="20"/>
          <w:szCs w:val="22"/>
        </w:rPr>
        <w:t>Edward J. Cooney, MBA</w:t>
      </w:r>
      <w:r w:rsidR="002B359E" w:rsidRPr="003D1D91">
        <w:rPr>
          <w:rFonts w:ascii="Arial" w:hAnsi="Arial" w:cs="Arial"/>
          <w:b/>
          <w:spacing w:val="-3"/>
          <w:sz w:val="20"/>
          <w:szCs w:val="22"/>
        </w:rPr>
        <w:tab/>
        <w:t>Timothy J. Gosnear, CPCU, AU</w:t>
      </w:r>
    </w:p>
    <w:p w:rsidR="002B359E" w:rsidRPr="003D1D91" w:rsidRDefault="002B359E" w:rsidP="002A7F5C">
      <w:pPr>
        <w:tabs>
          <w:tab w:val="left" w:pos="-1080"/>
          <w:tab w:val="left" w:pos="1080"/>
          <w:tab w:val="right" w:pos="10080"/>
        </w:tabs>
        <w:suppressAutoHyphens/>
        <w:ind w:left="720"/>
        <w:jc w:val="both"/>
        <w:rPr>
          <w:rFonts w:ascii="Arial" w:hAnsi="Arial" w:cs="Arial"/>
          <w:spacing w:val="-3"/>
          <w:sz w:val="20"/>
          <w:szCs w:val="22"/>
        </w:rPr>
      </w:pPr>
      <w:r w:rsidRPr="003D1D91">
        <w:rPr>
          <w:rFonts w:ascii="Arial" w:hAnsi="Arial" w:cs="Arial"/>
          <w:spacing w:val="-3"/>
          <w:sz w:val="20"/>
          <w:szCs w:val="22"/>
        </w:rPr>
        <w:t>Vice President, Account Executive</w:t>
      </w:r>
      <w:r w:rsidRPr="003D1D91">
        <w:rPr>
          <w:rFonts w:ascii="Arial" w:hAnsi="Arial" w:cs="Arial"/>
          <w:spacing w:val="-3"/>
          <w:sz w:val="20"/>
          <w:szCs w:val="22"/>
        </w:rPr>
        <w:tab/>
        <w:t>Senior Vice President</w:t>
      </w:r>
    </w:p>
    <w:p w:rsidR="002B359E" w:rsidRPr="003D1D91" w:rsidRDefault="002B359E" w:rsidP="002A7F5C">
      <w:pPr>
        <w:tabs>
          <w:tab w:val="left" w:pos="-1080"/>
          <w:tab w:val="left" w:pos="1080"/>
          <w:tab w:val="right" w:pos="10080"/>
        </w:tabs>
        <w:suppressAutoHyphens/>
        <w:ind w:left="720"/>
        <w:jc w:val="both"/>
        <w:rPr>
          <w:rFonts w:ascii="Arial" w:hAnsi="Arial" w:cs="Arial"/>
          <w:spacing w:val="-3"/>
          <w:sz w:val="20"/>
          <w:szCs w:val="22"/>
        </w:rPr>
      </w:pPr>
      <w:r w:rsidRPr="003D1D91">
        <w:rPr>
          <w:rFonts w:ascii="Arial" w:hAnsi="Arial" w:cs="Arial"/>
          <w:spacing w:val="-3"/>
          <w:sz w:val="20"/>
          <w:szCs w:val="22"/>
        </w:rPr>
        <w:t>MEL Underwriting Manager</w:t>
      </w:r>
      <w:r w:rsidRPr="003D1D91">
        <w:rPr>
          <w:rFonts w:ascii="Arial" w:hAnsi="Arial" w:cs="Arial"/>
          <w:spacing w:val="-3"/>
          <w:sz w:val="20"/>
          <w:szCs w:val="22"/>
        </w:rPr>
        <w:tab/>
        <w:t>Managing Director</w:t>
      </w:r>
    </w:p>
    <w:p w:rsidR="002B359E" w:rsidRPr="003D1D91" w:rsidRDefault="002B359E" w:rsidP="002A7F5C">
      <w:pPr>
        <w:tabs>
          <w:tab w:val="left" w:pos="-1080"/>
          <w:tab w:val="left" w:pos="1080"/>
          <w:tab w:val="right" w:pos="10080"/>
        </w:tabs>
        <w:suppressAutoHyphens/>
        <w:ind w:left="720"/>
        <w:jc w:val="both"/>
        <w:rPr>
          <w:rFonts w:ascii="Arial" w:hAnsi="Arial" w:cs="Arial"/>
          <w:spacing w:val="-3"/>
          <w:sz w:val="20"/>
          <w:szCs w:val="22"/>
        </w:rPr>
      </w:pPr>
      <w:r w:rsidRPr="003D1D91">
        <w:rPr>
          <w:rFonts w:ascii="Arial" w:hAnsi="Arial" w:cs="Arial"/>
          <w:spacing w:val="-3"/>
          <w:sz w:val="20"/>
          <w:szCs w:val="22"/>
        </w:rPr>
        <w:t>Conner Strong &amp; Buckelew</w:t>
      </w:r>
      <w:r w:rsidR="00A71B26" w:rsidRPr="003D1D91">
        <w:rPr>
          <w:rFonts w:ascii="Arial" w:hAnsi="Arial" w:cs="Arial"/>
          <w:spacing w:val="-3"/>
          <w:sz w:val="20"/>
          <w:szCs w:val="22"/>
        </w:rPr>
        <w:t xml:space="preserve"> (Parsippany)</w:t>
      </w:r>
      <w:r w:rsidRPr="003D1D91">
        <w:rPr>
          <w:rFonts w:ascii="Arial" w:hAnsi="Arial" w:cs="Arial"/>
          <w:spacing w:val="-3"/>
          <w:sz w:val="20"/>
          <w:szCs w:val="22"/>
        </w:rPr>
        <w:tab/>
        <w:t>Conner Strong &amp; Buckelew</w:t>
      </w:r>
    </w:p>
    <w:p w:rsidR="002B359E" w:rsidRPr="003D1D91" w:rsidRDefault="002B359E" w:rsidP="002A7F5C">
      <w:pPr>
        <w:tabs>
          <w:tab w:val="left" w:pos="-1080"/>
          <w:tab w:val="left" w:pos="1080"/>
          <w:tab w:val="right" w:pos="10080"/>
        </w:tabs>
        <w:suppressAutoHyphens/>
        <w:ind w:left="720"/>
        <w:jc w:val="both"/>
        <w:rPr>
          <w:rFonts w:ascii="Arial" w:hAnsi="Arial" w:cs="Arial"/>
          <w:spacing w:val="-3"/>
          <w:sz w:val="20"/>
          <w:szCs w:val="22"/>
        </w:rPr>
      </w:pPr>
      <w:r w:rsidRPr="003D1D91">
        <w:rPr>
          <w:rFonts w:ascii="Arial" w:hAnsi="Arial" w:cs="Arial"/>
          <w:spacing w:val="-3"/>
          <w:sz w:val="20"/>
          <w:szCs w:val="22"/>
        </w:rPr>
        <w:t xml:space="preserve">Email: </w:t>
      </w:r>
      <w:hyperlink r:id="rId6" w:history="1">
        <w:r w:rsidRPr="003D1D91">
          <w:rPr>
            <w:rStyle w:val="Hyperlink"/>
            <w:rFonts w:ascii="Arial" w:hAnsi="Arial" w:cs="Arial"/>
            <w:spacing w:val="-3"/>
            <w:sz w:val="20"/>
            <w:szCs w:val="22"/>
          </w:rPr>
          <w:t>ecooney@connerstrong.com</w:t>
        </w:r>
      </w:hyperlink>
      <w:r w:rsidRPr="003D1D91">
        <w:rPr>
          <w:rFonts w:ascii="Arial" w:hAnsi="Arial" w:cs="Arial"/>
          <w:spacing w:val="-3"/>
          <w:sz w:val="20"/>
          <w:szCs w:val="22"/>
        </w:rPr>
        <w:tab/>
        <w:t xml:space="preserve">Email: </w:t>
      </w:r>
      <w:hyperlink r:id="rId7" w:history="1">
        <w:r w:rsidRPr="003D1D91">
          <w:rPr>
            <w:rStyle w:val="Hyperlink"/>
            <w:rFonts w:ascii="Arial" w:hAnsi="Arial" w:cs="Arial"/>
            <w:spacing w:val="-3"/>
            <w:sz w:val="20"/>
            <w:szCs w:val="22"/>
          </w:rPr>
          <w:t>tgosnear@connerstrong.com</w:t>
        </w:r>
      </w:hyperlink>
    </w:p>
    <w:p w:rsidR="002B359E" w:rsidRPr="003D1D91" w:rsidRDefault="002B359E" w:rsidP="002A7F5C">
      <w:pPr>
        <w:tabs>
          <w:tab w:val="left" w:pos="-1080"/>
          <w:tab w:val="left" w:pos="1080"/>
          <w:tab w:val="right" w:pos="10080"/>
        </w:tabs>
        <w:suppressAutoHyphens/>
        <w:ind w:left="720"/>
        <w:jc w:val="both"/>
        <w:rPr>
          <w:rFonts w:ascii="Arial" w:hAnsi="Arial" w:cs="Arial"/>
          <w:spacing w:val="-3"/>
          <w:sz w:val="20"/>
          <w:szCs w:val="22"/>
        </w:rPr>
      </w:pPr>
      <w:r w:rsidRPr="003D1D91">
        <w:rPr>
          <w:rFonts w:ascii="Arial" w:hAnsi="Arial" w:cs="Arial"/>
          <w:spacing w:val="-3"/>
          <w:sz w:val="20"/>
          <w:szCs w:val="22"/>
        </w:rPr>
        <w:t>Phone: (973) 659-6424</w:t>
      </w:r>
      <w:r w:rsidRPr="003D1D91">
        <w:rPr>
          <w:rFonts w:ascii="Arial" w:hAnsi="Arial" w:cs="Arial"/>
          <w:spacing w:val="-3"/>
          <w:sz w:val="20"/>
          <w:szCs w:val="22"/>
        </w:rPr>
        <w:tab/>
        <w:t>Phone: (</w:t>
      </w:r>
      <w:r w:rsidR="00E03264">
        <w:rPr>
          <w:rFonts w:ascii="Arial" w:hAnsi="Arial" w:cs="Arial"/>
          <w:spacing w:val="-3"/>
          <w:sz w:val="20"/>
          <w:szCs w:val="22"/>
        </w:rPr>
        <w:t>856</w:t>
      </w:r>
      <w:r w:rsidRPr="003D1D91">
        <w:rPr>
          <w:rFonts w:ascii="Arial" w:hAnsi="Arial" w:cs="Arial"/>
          <w:spacing w:val="-3"/>
          <w:sz w:val="20"/>
          <w:szCs w:val="22"/>
        </w:rPr>
        <w:t xml:space="preserve">) </w:t>
      </w:r>
      <w:r w:rsidR="00E03264">
        <w:rPr>
          <w:rFonts w:ascii="Arial" w:hAnsi="Arial" w:cs="Arial"/>
          <w:spacing w:val="-3"/>
          <w:sz w:val="20"/>
          <w:szCs w:val="22"/>
        </w:rPr>
        <w:t>479</w:t>
      </w:r>
      <w:r w:rsidRPr="003D1D91">
        <w:rPr>
          <w:rFonts w:ascii="Arial" w:hAnsi="Arial" w:cs="Arial"/>
          <w:spacing w:val="-3"/>
          <w:sz w:val="20"/>
          <w:szCs w:val="22"/>
        </w:rPr>
        <w:t>-21</w:t>
      </w:r>
      <w:r w:rsidR="00E03264">
        <w:rPr>
          <w:rFonts w:ascii="Arial" w:hAnsi="Arial" w:cs="Arial"/>
          <w:spacing w:val="-3"/>
          <w:sz w:val="20"/>
          <w:szCs w:val="22"/>
        </w:rPr>
        <w:t>44</w:t>
      </w:r>
    </w:p>
    <w:p w:rsidR="002B359E" w:rsidRPr="003D1D91" w:rsidRDefault="002B359E" w:rsidP="002A7F5C">
      <w:pPr>
        <w:tabs>
          <w:tab w:val="left" w:pos="-1080"/>
          <w:tab w:val="left" w:pos="1080"/>
          <w:tab w:val="right" w:pos="10080"/>
        </w:tabs>
        <w:suppressAutoHyphens/>
        <w:ind w:left="720"/>
        <w:jc w:val="both"/>
        <w:rPr>
          <w:rFonts w:ascii="Arial" w:hAnsi="Arial" w:cs="Arial"/>
          <w:spacing w:val="-3"/>
          <w:sz w:val="20"/>
          <w:szCs w:val="22"/>
        </w:rPr>
      </w:pPr>
    </w:p>
    <w:p w:rsidR="002F550E" w:rsidRPr="003D1D91" w:rsidRDefault="002F550E" w:rsidP="002F550E">
      <w:pPr>
        <w:tabs>
          <w:tab w:val="left" w:pos="-1080"/>
          <w:tab w:val="left" w:pos="1080"/>
          <w:tab w:val="right" w:pos="10080"/>
        </w:tabs>
        <w:suppressAutoHyphens/>
        <w:ind w:left="720"/>
        <w:jc w:val="both"/>
        <w:rPr>
          <w:rFonts w:ascii="Arial" w:hAnsi="Arial" w:cs="Arial"/>
          <w:b/>
          <w:spacing w:val="-3"/>
          <w:sz w:val="20"/>
          <w:szCs w:val="22"/>
        </w:rPr>
      </w:pPr>
      <w:r>
        <w:rPr>
          <w:rFonts w:ascii="Arial" w:hAnsi="Arial" w:cs="Arial"/>
          <w:b/>
          <w:spacing w:val="-3"/>
          <w:sz w:val="20"/>
          <w:szCs w:val="22"/>
        </w:rPr>
        <w:t>Jonathon Tavares</w:t>
      </w:r>
    </w:p>
    <w:p w:rsidR="002B359E" w:rsidRPr="003D1D91" w:rsidRDefault="002F550E" w:rsidP="002A7F5C">
      <w:pPr>
        <w:tabs>
          <w:tab w:val="left" w:pos="-1080"/>
          <w:tab w:val="left" w:pos="1080"/>
          <w:tab w:val="right" w:pos="10080"/>
        </w:tabs>
        <w:suppressAutoHyphens/>
        <w:ind w:left="720"/>
        <w:jc w:val="both"/>
        <w:rPr>
          <w:rFonts w:ascii="Arial" w:hAnsi="Arial" w:cs="Arial"/>
          <w:spacing w:val="-3"/>
          <w:sz w:val="20"/>
          <w:szCs w:val="22"/>
        </w:rPr>
      </w:pPr>
      <w:r>
        <w:rPr>
          <w:rFonts w:ascii="Arial" w:hAnsi="Arial" w:cs="Arial"/>
          <w:spacing w:val="-3"/>
          <w:sz w:val="20"/>
          <w:szCs w:val="22"/>
        </w:rPr>
        <w:t xml:space="preserve">Account </w:t>
      </w:r>
      <w:r w:rsidR="007C1575">
        <w:rPr>
          <w:rFonts w:ascii="Arial" w:hAnsi="Arial" w:cs="Arial"/>
          <w:spacing w:val="-3"/>
          <w:sz w:val="20"/>
          <w:szCs w:val="22"/>
        </w:rPr>
        <w:t>Manager</w:t>
      </w:r>
      <w:r w:rsidR="00A71B26" w:rsidRPr="003D1D91">
        <w:rPr>
          <w:rFonts w:ascii="Arial" w:hAnsi="Arial" w:cs="Arial"/>
          <w:spacing w:val="-3"/>
          <w:sz w:val="20"/>
          <w:szCs w:val="22"/>
        </w:rPr>
        <w:t xml:space="preserve"> </w:t>
      </w:r>
    </w:p>
    <w:p w:rsidR="002F550E" w:rsidRPr="003D1D91" w:rsidRDefault="002F550E" w:rsidP="002F550E">
      <w:pPr>
        <w:tabs>
          <w:tab w:val="left" w:pos="-1080"/>
          <w:tab w:val="left" w:pos="1080"/>
          <w:tab w:val="right" w:pos="10080"/>
        </w:tabs>
        <w:suppressAutoHyphens/>
        <w:ind w:left="720"/>
        <w:jc w:val="both"/>
        <w:rPr>
          <w:rFonts w:ascii="Arial" w:hAnsi="Arial" w:cs="Arial"/>
          <w:spacing w:val="-3"/>
          <w:sz w:val="20"/>
          <w:szCs w:val="22"/>
        </w:rPr>
      </w:pPr>
      <w:r>
        <w:rPr>
          <w:rFonts w:ascii="Arial" w:hAnsi="Arial" w:cs="Arial"/>
          <w:spacing w:val="-3"/>
          <w:sz w:val="20"/>
          <w:szCs w:val="22"/>
        </w:rPr>
        <w:t>Conner Strong &amp; Buckelew (Camden)</w:t>
      </w:r>
    </w:p>
    <w:p w:rsidR="002F550E" w:rsidRPr="003D1D91" w:rsidRDefault="002F550E" w:rsidP="002F550E">
      <w:pPr>
        <w:tabs>
          <w:tab w:val="left" w:pos="-1080"/>
          <w:tab w:val="left" w:pos="1080"/>
          <w:tab w:val="right" w:pos="10080"/>
        </w:tabs>
        <w:suppressAutoHyphens/>
        <w:ind w:left="720"/>
        <w:jc w:val="both"/>
        <w:rPr>
          <w:rFonts w:ascii="Arial" w:hAnsi="Arial" w:cs="Arial"/>
          <w:spacing w:val="-3"/>
          <w:sz w:val="20"/>
          <w:szCs w:val="22"/>
        </w:rPr>
      </w:pPr>
      <w:r>
        <w:rPr>
          <w:rFonts w:ascii="Arial" w:hAnsi="Arial" w:cs="Arial"/>
          <w:spacing w:val="-3"/>
          <w:sz w:val="20"/>
          <w:szCs w:val="22"/>
        </w:rPr>
        <w:t xml:space="preserve">Email: </w:t>
      </w:r>
      <w:hyperlink r:id="rId8" w:history="1">
        <w:r w:rsidRPr="002F550E">
          <w:rPr>
            <w:rStyle w:val="Hyperlink"/>
            <w:rFonts w:ascii="Arial" w:hAnsi="Arial" w:cs="Arial"/>
            <w:spacing w:val="-3"/>
            <w:sz w:val="20"/>
            <w:szCs w:val="22"/>
          </w:rPr>
          <w:t>jtavares@connerstrong.com</w:t>
        </w:r>
      </w:hyperlink>
    </w:p>
    <w:p w:rsidR="00A71B26" w:rsidRPr="003D1D91" w:rsidRDefault="002F550E" w:rsidP="002A7F5C">
      <w:pPr>
        <w:tabs>
          <w:tab w:val="left" w:pos="-1080"/>
          <w:tab w:val="left" w:pos="1080"/>
          <w:tab w:val="right" w:pos="10080"/>
        </w:tabs>
        <w:suppressAutoHyphens/>
        <w:ind w:left="720"/>
        <w:jc w:val="both"/>
        <w:rPr>
          <w:rFonts w:ascii="Arial" w:hAnsi="Arial" w:cs="Arial"/>
          <w:spacing w:val="-3"/>
          <w:sz w:val="20"/>
          <w:szCs w:val="22"/>
        </w:rPr>
      </w:pPr>
      <w:r>
        <w:rPr>
          <w:rFonts w:ascii="Arial" w:hAnsi="Arial" w:cs="Arial"/>
          <w:spacing w:val="-3"/>
          <w:sz w:val="20"/>
          <w:szCs w:val="22"/>
        </w:rPr>
        <w:t>Phone: (856) 614 - 4493</w:t>
      </w:r>
    </w:p>
    <w:p w:rsidR="003D1D91" w:rsidRPr="003D1D91" w:rsidRDefault="003D1D91" w:rsidP="002A7F5C">
      <w:pPr>
        <w:tabs>
          <w:tab w:val="left" w:pos="-1080"/>
          <w:tab w:val="left" w:pos="1080"/>
          <w:tab w:val="right" w:pos="10080"/>
        </w:tabs>
        <w:suppressAutoHyphens/>
        <w:ind w:left="720"/>
        <w:jc w:val="both"/>
        <w:rPr>
          <w:rFonts w:ascii="Arial" w:hAnsi="Arial" w:cs="Arial"/>
          <w:spacing w:val="-3"/>
          <w:sz w:val="20"/>
          <w:szCs w:val="22"/>
        </w:rPr>
      </w:pPr>
    </w:p>
    <w:p w:rsidR="003D1D91" w:rsidRPr="003D1D91" w:rsidRDefault="003D1D91" w:rsidP="003D1D91">
      <w:pPr>
        <w:tabs>
          <w:tab w:val="left" w:pos="-1080"/>
          <w:tab w:val="left" w:pos="1080"/>
          <w:tab w:val="right" w:pos="10080"/>
        </w:tabs>
        <w:suppressAutoHyphens/>
        <w:ind w:left="720"/>
        <w:jc w:val="both"/>
        <w:rPr>
          <w:rFonts w:ascii="Arial" w:hAnsi="Arial" w:cs="Arial"/>
          <w:b/>
          <w:spacing w:val="-3"/>
          <w:sz w:val="20"/>
          <w:szCs w:val="22"/>
        </w:rPr>
      </w:pPr>
      <w:r w:rsidRPr="003D1D91">
        <w:rPr>
          <w:rFonts w:ascii="Arial" w:hAnsi="Arial" w:cs="Arial"/>
          <w:b/>
          <w:spacing w:val="-3"/>
          <w:sz w:val="20"/>
          <w:szCs w:val="22"/>
        </w:rPr>
        <w:t>Crystal Chuck</w:t>
      </w:r>
    </w:p>
    <w:p w:rsidR="003D1D91" w:rsidRPr="003D1D91" w:rsidRDefault="007C1575" w:rsidP="003D1D91">
      <w:pPr>
        <w:tabs>
          <w:tab w:val="left" w:pos="-1080"/>
          <w:tab w:val="left" w:pos="1080"/>
          <w:tab w:val="right" w:pos="10080"/>
        </w:tabs>
        <w:suppressAutoHyphens/>
        <w:ind w:left="720"/>
        <w:jc w:val="both"/>
        <w:rPr>
          <w:rFonts w:ascii="Arial" w:hAnsi="Arial" w:cs="Arial"/>
          <w:spacing w:val="-3"/>
          <w:sz w:val="20"/>
          <w:szCs w:val="22"/>
        </w:rPr>
      </w:pPr>
      <w:r>
        <w:rPr>
          <w:rFonts w:ascii="Arial" w:hAnsi="Arial" w:cs="Arial"/>
          <w:spacing w:val="-3"/>
          <w:sz w:val="20"/>
          <w:szCs w:val="22"/>
        </w:rPr>
        <w:t>Account Analyst</w:t>
      </w:r>
    </w:p>
    <w:p w:rsidR="003D1D91" w:rsidRPr="003D1D91" w:rsidRDefault="003D1D91" w:rsidP="003D1D91">
      <w:pPr>
        <w:tabs>
          <w:tab w:val="left" w:pos="-1080"/>
          <w:tab w:val="left" w:pos="1080"/>
          <w:tab w:val="right" w:pos="10080"/>
        </w:tabs>
        <w:suppressAutoHyphens/>
        <w:ind w:left="720"/>
        <w:jc w:val="both"/>
        <w:rPr>
          <w:rFonts w:ascii="Arial" w:hAnsi="Arial" w:cs="Arial"/>
          <w:spacing w:val="-3"/>
          <w:sz w:val="20"/>
          <w:szCs w:val="22"/>
        </w:rPr>
      </w:pPr>
      <w:r w:rsidRPr="003D1D91">
        <w:rPr>
          <w:rFonts w:ascii="Arial" w:hAnsi="Arial" w:cs="Arial"/>
          <w:spacing w:val="-3"/>
          <w:sz w:val="20"/>
          <w:szCs w:val="22"/>
        </w:rPr>
        <w:t>Conner Strong &amp; Buckelew (</w:t>
      </w:r>
      <w:r w:rsidR="00E03264">
        <w:rPr>
          <w:rFonts w:ascii="Arial" w:hAnsi="Arial" w:cs="Arial"/>
          <w:spacing w:val="-3"/>
          <w:sz w:val="20"/>
          <w:szCs w:val="22"/>
        </w:rPr>
        <w:t>Camden</w:t>
      </w:r>
      <w:r w:rsidRPr="003D1D91">
        <w:rPr>
          <w:rFonts w:ascii="Arial" w:hAnsi="Arial" w:cs="Arial"/>
          <w:spacing w:val="-3"/>
          <w:sz w:val="20"/>
          <w:szCs w:val="22"/>
        </w:rPr>
        <w:t>)</w:t>
      </w:r>
    </w:p>
    <w:p w:rsidR="003D1D91" w:rsidRPr="003D1D91" w:rsidRDefault="003D1D91" w:rsidP="003D1D91">
      <w:pPr>
        <w:tabs>
          <w:tab w:val="left" w:pos="-1080"/>
          <w:tab w:val="left" w:pos="1080"/>
          <w:tab w:val="right" w:pos="10080"/>
        </w:tabs>
        <w:suppressAutoHyphens/>
        <w:ind w:left="720"/>
        <w:jc w:val="both"/>
        <w:rPr>
          <w:rFonts w:ascii="Arial" w:hAnsi="Arial" w:cs="Arial"/>
          <w:spacing w:val="-3"/>
          <w:sz w:val="20"/>
          <w:szCs w:val="22"/>
        </w:rPr>
      </w:pPr>
      <w:r w:rsidRPr="003D1D91">
        <w:rPr>
          <w:rFonts w:ascii="Arial" w:hAnsi="Arial" w:cs="Arial"/>
          <w:spacing w:val="-3"/>
          <w:sz w:val="20"/>
          <w:szCs w:val="22"/>
        </w:rPr>
        <w:t xml:space="preserve">Email: </w:t>
      </w:r>
      <w:hyperlink r:id="rId9" w:history="1">
        <w:r w:rsidRPr="003D1D91">
          <w:rPr>
            <w:rStyle w:val="Hyperlink"/>
            <w:rFonts w:ascii="Arial" w:hAnsi="Arial" w:cs="Arial"/>
            <w:spacing w:val="-3"/>
            <w:sz w:val="20"/>
            <w:szCs w:val="22"/>
          </w:rPr>
          <w:t>cchuck@connerstrong.com</w:t>
        </w:r>
      </w:hyperlink>
    </w:p>
    <w:p w:rsidR="003D1D91" w:rsidRPr="003D1D91" w:rsidRDefault="003D1D91" w:rsidP="003D1D91">
      <w:pPr>
        <w:tabs>
          <w:tab w:val="left" w:pos="-1080"/>
          <w:tab w:val="left" w:pos="1080"/>
          <w:tab w:val="right" w:pos="10080"/>
        </w:tabs>
        <w:suppressAutoHyphens/>
        <w:ind w:left="720"/>
        <w:jc w:val="both"/>
        <w:rPr>
          <w:rFonts w:ascii="Arial" w:hAnsi="Arial" w:cs="Arial"/>
          <w:spacing w:val="-3"/>
          <w:sz w:val="22"/>
          <w:szCs w:val="22"/>
        </w:rPr>
      </w:pPr>
      <w:r w:rsidRPr="003D1D91">
        <w:rPr>
          <w:rFonts w:ascii="Arial" w:hAnsi="Arial" w:cs="Arial"/>
          <w:spacing w:val="-3"/>
          <w:sz w:val="20"/>
          <w:szCs w:val="22"/>
        </w:rPr>
        <w:t>Phone: (</w:t>
      </w:r>
      <w:r w:rsidR="00E03264">
        <w:rPr>
          <w:rFonts w:ascii="Arial" w:hAnsi="Arial" w:cs="Arial"/>
          <w:spacing w:val="-3"/>
          <w:sz w:val="20"/>
          <w:szCs w:val="22"/>
        </w:rPr>
        <w:t>856</w:t>
      </w:r>
      <w:r w:rsidRPr="003D1D91">
        <w:rPr>
          <w:rFonts w:ascii="Arial" w:hAnsi="Arial" w:cs="Arial"/>
          <w:spacing w:val="-3"/>
          <w:sz w:val="20"/>
          <w:szCs w:val="22"/>
        </w:rPr>
        <w:t xml:space="preserve">) </w:t>
      </w:r>
      <w:r w:rsidR="00E03264">
        <w:rPr>
          <w:rFonts w:ascii="Arial" w:hAnsi="Arial" w:cs="Arial"/>
          <w:spacing w:val="-3"/>
          <w:sz w:val="20"/>
          <w:szCs w:val="22"/>
        </w:rPr>
        <w:t>479</w:t>
      </w:r>
      <w:r w:rsidRPr="003D1D91">
        <w:rPr>
          <w:rFonts w:ascii="Arial" w:hAnsi="Arial" w:cs="Arial"/>
          <w:spacing w:val="-3"/>
          <w:sz w:val="20"/>
          <w:szCs w:val="22"/>
        </w:rPr>
        <w:t>-</w:t>
      </w:r>
      <w:r w:rsidR="00E03264">
        <w:rPr>
          <w:rFonts w:ascii="Arial" w:hAnsi="Arial" w:cs="Arial"/>
          <w:spacing w:val="-3"/>
          <w:sz w:val="20"/>
          <w:szCs w:val="22"/>
        </w:rPr>
        <w:t>2115</w:t>
      </w:r>
      <w:r w:rsidRPr="003D1D91">
        <w:rPr>
          <w:rFonts w:ascii="Arial" w:hAnsi="Arial" w:cs="Arial"/>
          <w:b/>
          <w:spacing w:val="-3"/>
          <w:sz w:val="22"/>
          <w:szCs w:val="22"/>
        </w:rPr>
        <w:tab/>
      </w:r>
    </w:p>
    <w:p w:rsidR="00707383" w:rsidRPr="003D1D91" w:rsidRDefault="00707383" w:rsidP="002A7F5C">
      <w:pPr>
        <w:tabs>
          <w:tab w:val="left" w:pos="-1080"/>
          <w:tab w:val="left" w:pos="1080"/>
          <w:tab w:val="right" w:pos="10080"/>
        </w:tabs>
        <w:suppressAutoHyphens/>
        <w:ind w:left="720"/>
        <w:jc w:val="both"/>
        <w:rPr>
          <w:rFonts w:ascii="Arial" w:hAnsi="Arial" w:cs="Arial"/>
          <w:spacing w:val="-3"/>
          <w:sz w:val="18"/>
          <w:szCs w:val="22"/>
        </w:rPr>
      </w:pPr>
    </w:p>
    <w:p w:rsidR="007C1575" w:rsidRDefault="007C1575" w:rsidP="00021DF6">
      <w:pPr>
        <w:tabs>
          <w:tab w:val="left" w:pos="-1080"/>
          <w:tab w:val="left" w:pos="1080"/>
          <w:tab w:val="right" w:pos="10800"/>
        </w:tabs>
        <w:suppressAutoHyphens/>
        <w:jc w:val="center"/>
        <w:rPr>
          <w:rFonts w:ascii="Arial" w:hAnsi="Arial" w:cs="Arial"/>
          <w:spacing w:val="-3"/>
          <w:sz w:val="20"/>
          <w:szCs w:val="22"/>
        </w:rPr>
      </w:pPr>
    </w:p>
    <w:p w:rsidR="00E11B19" w:rsidRPr="003D1D91" w:rsidRDefault="00E11B19" w:rsidP="00021DF6">
      <w:pPr>
        <w:tabs>
          <w:tab w:val="left" w:pos="-1080"/>
          <w:tab w:val="left" w:pos="1080"/>
          <w:tab w:val="right" w:pos="10800"/>
        </w:tabs>
        <w:suppressAutoHyphens/>
        <w:jc w:val="center"/>
        <w:rPr>
          <w:rFonts w:ascii="Arial" w:hAnsi="Arial" w:cs="Arial"/>
          <w:spacing w:val="-3"/>
          <w:sz w:val="20"/>
          <w:szCs w:val="22"/>
        </w:rPr>
      </w:pPr>
      <w:r w:rsidRPr="003D1D91">
        <w:rPr>
          <w:rFonts w:ascii="Arial" w:hAnsi="Arial" w:cs="Arial"/>
          <w:spacing w:val="-3"/>
          <w:sz w:val="20"/>
          <w:szCs w:val="22"/>
        </w:rPr>
        <w:t>9 Campus Drive, Suite 216</w:t>
      </w:r>
    </w:p>
    <w:p w:rsidR="00E11B19" w:rsidRPr="003D1D91" w:rsidRDefault="00E11B19" w:rsidP="00021DF6">
      <w:pPr>
        <w:tabs>
          <w:tab w:val="left" w:pos="-1080"/>
          <w:tab w:val="left" w:pos="1080"/>
          <w:tab w:val="right" w:pos="10800"/>
        </w:tabs>
        <w:suppressAutoHyphens/>
        <w:jc w:val="center"/>
        <w:rPr>
          <w:rFonts w:ascii="Arial" w:hAnsi="Arial" w:cs="Arial"/>
          <w:spacing w:val="-3"/>
          <w:sz w:val="20"/>
          <w:szCs w:val="22"/>
        </w:rPr>
      </w:pPr>
      <w:r w:rsidRPr="003D1D91">
        <w:rPr>
          <w:rFonts w:ascii="Arial" w:hAnsi="Arial" w:cs="Arial"/>
          <w:spacing w:val="-3"/>
          <w:sz w:val="20"/>
          <w:szCs w:val="22"/>
        </w:rPr>
        <w:t>Parsippany, NJ  07054</w:t>
      </w:r>
    </w:p>
    <w:p w:rsidR="00E11B19" w:rsidRPr="003D1D91" w:rsidRDefault="00E11B19" w:rsidP="00021DF6">
      <w:pPr>
        <w:tabs>
          <w:tab w:val="left" w:pos="-1080"/>
          <w:tab w:val="left" w:pos="1080"/>
          <w:tab w:val="right" w:pos="10800"/>
        </w:tabs>
        <w:suppressAutoHyphens/>
        <w:jc w:val="center"/>
        <w:rPr>
          <w:rFonts w:ascii="Arial" w:hAnsi="Arial" w:cs="Arial"/>
          <w:spacing w:val="-3"/>
          <w:sz w:val="20"/>
          <w:szCs w:val="22"/>
        </w:rPr>
      </w:pPr>
    </w:p>
    <w:p w:rsidR="00E11B19" w:rsidRPr="003D1D91" w:rsidRDefault="00E03264" w:rsidP="00021DF6">
      <w:pPr>
        <w:tabs>
          <w:tab w:val="left" w:pos="-1080"/>
          <w:tab w:val="left" w:pos="1080"/>
          <w:tab w:val="right" w:pos="10800"/>
        </w:tabs>
        <w:suppressAutoHyphens/>
        <w:jc w:val="center"/>
        <w:rPr>
          <w:rFonts w:ascii="Arial" w:hAnsi="Arial" w:cs="Arial"/>
          <w:spacing w:val="-3"/>
          <w:sz w:val="20"/>
          <w:szCs w:val="22"/>
        </w:rPr>
      </w:pPr>
      <w:r>
        <w:rPr>
          <w:rFonts w:ascii="Arial" w:hAnsi="Arial" w:cs="Arial"/>
          <w:spacing w:val="-3"/>
          <w:sz w:val="20"/>
          <w:szCs w:val="22"/>
        </w:rPr>
        <w:t>TRIAD 1828 CENTRE, 2 Cooper Street, Camden, NJ 08102</w:t>
      </w:r>
    </w:p>
    <w:p w:rsidR="00E11B19" w:rsidRPr="003D1D91" w:rsidRDefault="00E03264" w:rsidP="00021DF6">
      <w:pPr>
        <w:tabs>
          <w:tab w:val="left" w:pos="-1080"/>
          <w:tab w:val="left" w:pos="1080"/>
          <w:tab w:val="right" w:pos="10800"/>
        </w:tabs>
        <w:suppressAutoHyphens/>
        <w:jc w:val="center"/>
        <w:rPr>
          <w:rFonts w:ascii="Arial" w:hAnsi="Arial" w:cs="Arial"/>
          <w:spacing w:val="-3"/>
          <w:sz w:val="20"/>
          <w:szCs w:val="22"/>
        </w:rPr>
      </w:pPr>
      <w:r>
        <w:rPr>
          <w:rFonts w:ascii="Arial" w:hAnsi="Arial" w:cs="Arial"/>
          <w:spacing w:val="-3"/>
          <w:sz w:val="20"/>
          <w:szCs w:val="22"/>
        </w:rPr>
        <w:t>Mailing: P.O. Box 99106</w:t>
      </w:r>
    </w:p>
    <w:p w:rsidR="00E11B19" w:rsidRPr="003D1D91" w:rsidRDefault="00E03264" w:rsidP="00021DF6">
      <w:pPr>
        <w:tabs>
          <w:tab w:val="left" w:pos="-1080"/>
          <w:tab w:val="left" w:pos="1080"/>
          <w:tab w:val="right" w:pos="10800"/>
        </w:tabs>
        <w:suppressAutoHyphens/>
        <w:jc w:val="center"/>
        <w:rPr>
          <w:rFonts w:ascii="Arial" w:hAnsi="Arial" w:cs="Arial"/>
          <w:spacing w:val="-3"/>
          <w:sz w:val="20"/>
          <w:szCs w:val="22"/>
        </w:rPr>
      </w:pPr>
      <w:r>
        <w:rPr>
          <w:rFonts w:ascii="Arial" w:hAnsi="Arial" w:cs="Arial"/>
          <w:spacing w:val="-3"/>
          <w:sz w:val="20"/>
          <w:szCs w:val="22"/>
        </w:rPr>
        <w:t>Camden, NJ 08101</w:t>
      </w:r>
    </w:p>
    <w:p w:rsidR="002A7F5C" w:rsidRDefault="002A5AD4" w:rsidP="003D1D91">
      <w:pPr>
        <w:spacing w:after="200" w:line="276" w:lineRule="auto"/>
        <w:jc w:val="center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br w:type="page"/>
      </w:r>
    </w:p>
    <w:p w:rsidR="00EC475C" w:rsidRDefault="00EC475C" w:rsidP="00EC475C">
      <w:pPr>
        <w:tabs>
          <w:tab w:val="left" w:pos="-1080"/>
          <w:tab w:val="left" w:pos="1080"/>
          <w:tab w:val="right" w:pos="10800"/>
        </w:tabs>
        <w:suppressAutoHyphens/>
        <w:jc w:val="center"/>
        <w:rPr>
          <w:rFonts w:ascii="Arial" w:hAnsi="Arial" w:cs="Arial"/>
          <w:spacing w:val="-3"/>
          <w:sz w:val="22"/>
          <w:szCs w:val="22"/>
        </w:rPr>
      </w:pPr>
    </w:p>
    <w:p w:rsidR="007C1575" w:rsidRPr="007C1575" w:rsidRDefault="007C1575" w:rsidP="00EC475C">
      <w:pPr>
        <w:tabs>
          <w:tab w:val="left" w:pos="-1080"/>
          <w:tab w:val="left" w:pos="1080"/>
          <w:tab w:val="right" w:pos="10800"/>
        </w:tabs>
        <w:suppressAutoHyphens/>
        <w:jc w:val="center"/>
        <w:rPr>
          <w:rFonts w:ascii="Arial" w:hAnsi="Arial" w:cs="Arial"/>
          <w:b/>
          <w:spacing w:val="-3"/>
          <w:sz w:val="22"/>
          <w:szCs w:val="22"/>
          <w:u w:val="single"/>
        </w:rPr>
      </w:pPr>
      <w:r w:rsidRPr="007C1575">
        <w:rPr>
          <w:rFonts w:ascii="Arial" w:hAnsi="Arial" w:cs="Arial"/>
          <w:b/>
          <w:spacing w:val="-3"/>
          <w:sz w:val="52"/>
          <w:szCs w:val="22"/>
          <w:u w:val="single"/>
        </w:rPr>
        <w:t xml:space="preserve">Holiday Schedule </w:t>
      </w:r>
    </w:p>
    <w:p w:rsidR="007C1575" w:rsidRDefault="007C1575" w:rsidP="00EC475C">
      <w:pPr>
        <w:tabs>
          <w:tab w:val="left" w:pos="-1080"/>
          <w:tab w:val="left" w:pos="1080"/>
          <w:tab w:val="right" w:pos="10800"/>
        </w:tabs>
        <w:suppressAutoHyphens/>
        <w:jc w:val="center"/>
        <w:rPr>
          <w:rFonts w:ascii="Arial" w:hAnsi="Arial" w:cs="Arial"/>
          <w:spacing w:val="-3"/>
          <w:sz w:val="22"/>
          <w:szCs w:val="22"/>
        </w:rPr>
      </w:pPr>
    </w:p>
    <w:p w:rsidR="00EC475C" w:rsidRDefault="007C1575" w:rsidP="00EC475C">
      <w:pPr>
        <w:tabs>
          <w:tab w:val="left" w:pos="-1080"/>
          <w:tab w:val="left" w:pos="1080"/>
          <w:tab w:val="right" w:pos="10800"/>
        </w:tabs>
        <w:suppressAutoHyphens/>
        <w:jc w:val="center"/>
        <w:rPr>
          <w:rFonts w:ascii="Arial" w:hAnsi="Arial" w:cs="Arial"/>
          <w:spacing w:val="-3"/>
          <w:sz w:val="22"/>
          <w:szCs w:val="22"/>
        </w:rPr>
      </w:pPr>
      <w:r w:rsidRPr="007C1575">
        <w:rPr>
          <w:rFonts w:ascii="Arial" w:hAnsi="Arial" w:cs="Arial"/>
          <w:noProof/>
          <w:spacing w:val="-3"/>
          <w:sz w:val="22"/>
          <w:szCs w:val="22"/>
        </w:rPr>
        <w:drawing>
          <wp:inline distT="0" distB="0" distL="0" distR="0">
            <wp:extent cx="6858000" cy="41165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116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575" w:rsidRDefault="007C1575" w:rsidP="00EC475C">
      <w:pPr>
        <w:tabs>
          <w:tab w:val="left" w:pos="-1080"/>
          <w:tab w:val="left" w:pos="1080"/>
          <w:tab w:val="right" w:pos="10800"/>
        </w:tabs>
        <w:suppressAutoHyphens/>
        <w:jc w:val="center"/>
        <w:rPr>
          <w:rFonts w:ascii="Arial" w:hAnsi="Arial" w:cs="Arial"/>
          <w:spacing w:val="-3"/>
          <w:sz w:val="22"/>
          <w:szCs w:val="22"/>
        </w:rPr>
      </w:pPr>
    </w:p>
    <w:p w:rsidR="007C1575" w:rsidRPr="002B359E" w:rsidRDefault="007C1575" w:rsidP="00EC475C">
      <w:pPr>
        <w:tabs>
          <w:tab w:val="left" w:pos="-1080"/>
          <w:tab w:val="left" w:pos="1080"/>
          <w:tab w:val="right" w:pos="10800"/>
        </w:tabs>
        <w:suppressAutoHyphens/>
        <w:jc w:val="center"/>
        <w:rPr>
          <w:rFonts w:ascii="Arial" w:hAnsi="Arial" w:cs="Arial"/>
          <w:spacing w:val="-3"/>
          <w:sz w:val="22"/>
          <w:szCs w:val="22"/>
        </w:rPr>
      </w:pPr>
      <w:r w:rsidRPr="007C1575">
        <w:rPr>
          <w:rFonts w:ascii="Arial" w:hAnsi="Arial" w:cs="Arial"/>
          <w:noProof/>
          <w:spacing w:val="-3"/>
          <w:sz w:val="22"/>
          <w:szCs w:val="22"/>
        </w:rPr>
        <w:drawing>
          <wp:inline distT="0" distB="0" distL="0" distR="0">
            <wp:extent cx="6858000" cy="161937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61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1575" w:rsidRPr="002B359E" w:rsidSect="00E15AB9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D91" w:rsidRDefault="003D1D91" w:rsidP="003D1D91">
      <w:r>
        <w:separator/>
      </w:r>
    </w:p>
  </w:endnote>
  <w:endnote w:type="continuationSeparator" w:id="0">
    <w:p w:rsidR="003D1D91" w:rsidRDefault="003D1D91" w:rsidP="003D1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D91" w:rsidRPr="003D1D91" w:rsidRDefault="003D1D91" w:rsidP="003D1D91">
    <w:pPr>
      <w:tabs>
        <w:tab w:val="left" w:pos="-1620"/>
        <w:tab w:val="left" w:pos="720"/>
        <w:tab w:val="left" w:pos="2880"/>
        <w:tab w:val="decimal" w:pos="3960"/>
        <w:tab w:val="left" w:pos="4230"/>
        <w:tab w:val="decimal" w:pos="6300"/>
        <w:tab w:val="left" w:pos="6840"/>
        <w:tab w:val="left" w:pos="10620"/>
        <w:tab w:val="left" w:pos="11340"/>
        <w:tab w:val="left" w:pos="12060"/>
        <w:tab w:val="left" w:pos="12780"/>
        <w:tab w:val="left" w:pos="13500"/>
        <w:tab w:val="left" w:pos="14220"/>
        <w:tab w:val="left" w:pos="14940"/>
        <w:tab w:val="left" w:pos="15660"/>
        <w:tab w:val="left" w:pos="16380"/>
        <w:tab w:val="left" w:pos="17100"/>
        <w:tab w:val="left" w:pos="17820"/>
        <w:tab w:val="left" w:pos="18540"/>
      </w:tabs>
      <w:suppressAutoHyphens/>
      <w:jc w:val="center"/>
      <w:rPr>
        <w:rFonts w:ascii="Arial" w:hAnsi="Arial" w:cs="Arial"/>
        <w:b/>
        <w:spacing w:val="-3"/>
        <w:sz w:val="22"/>
        <w:szCs w:val="22"/>
      </w:rPr>
    </w:pPr>
    <w:r>
      <w:rPr>
        <w:rFonts w:ascii="Arial" w:hAnsi="Arial" w:cs="Arial"/>
        <w:b/>
        <w:spacing w:val="-3"/>
        <w:sz w:val="22"/>
        <w:szCs w:val="22"/>
      </w:rPr>
      <w:t xml:space="preserve">BULLETIN MEL </w:t>
    </w:r>
    <w:r w:rsidR="007C1575">
      <w:rPr>
        <w:rFonts w:ascii="Arial" w:hAnsi="Arial" w:cs="Arial"/>
        <w:b/>
        <w:spacing w:val="-3"/>
        <w:sz w:val="22"/>
        <w:szCs w:val="22"/>
      </w:rPr>
      <w:t>21-21</w:t>
    </w:r>
  </w:p>
  <w:p w:rsidR="003D1D91" w:rsidRPr="003D1D91" w:rsidRDefault="003D1D91" w:rsidP="003D1D91">
    <w:pPr>
      <w:tabs>
        <w:tab w:val="center" w:pos="4320"/>
        <w:tab w:val="right" w:pos="8640"/>
      </w:tabs>
      <w:jc w:val="center"/>
      <w:rPr>
        <w:rFonts w:ascii="CG Times" w:hAnsi="CG Times"/>
      </w:rPr>
    </w:pPr>
    <w:r w:rsidRPr="003D1D91">
      <w:rPr>
        <w:rFonts w:ascii="CG Times" w:hAnsi="CG Times"/>
        <w:sz w:val="20"/>
      </w:rPr>
      <w:t xml:space="preserve">Page </w:t>
    </w:r>
    <w:r w:rsidRPr="003D1D91">
      <w:rPr>
        <w:rFonts w:ascii="CG Times" w:hAnsi="CG Times"/>
        <w:b/>
        <w:bCs/>
        <w:sz w:val="20"/>
        <w:szCs w:val="24"/>
      </w:rPr>
      <w:fldChar w:fldCharType="begin"/>
    </w:r>
    <w:r w:rsidRPr="003D1D91">
      <w:rPr>
        <w:rFonts w:ascii="CG Times" w:hAnsi="CG Times"/>
        <w:b/>
        <w:bCs/>
        <w:sz w:val="20"/>
      </w:rPr>
      <w:instrText xml:space="preserve"> PAGE </w:instrText>
    </w:r>
    <w:r w:rsidRPr="003D1D91">
      <w:rPr>
        <w:rFonts w:ascii="CG Times" w:hAnsi="CG Times"/>
        <w:b/>
        <w:bCs/>
        <w:sz w:val="20"/>
        <w:szCs w:val="24"/>
      </w:rPr>
      <w:fldChar w:fldCharType="separate"/>
    </w:r>
    <w:r w:rsidR="007C1575">
      <w:rPr>
        <w:rFonts w:ascii="CG Times" w:hAnsi="CG Times"/>
        <w:b/>
        <w:bCs/>
        <w:noProof/>
        <w:sz w:val="20"/>
      </w:rPr>
      <w:t>2</w:t>
    </w:r>
    <w:r w:rsidRPr="003D1D91">
      <w:rPr>
        <w:rFonts w:ascii="CG Times" w:hAnsi="CG Times"/>
        <w:b/>
        <w:bCs/>
        <w:sz w:val="20"/>
        <w:szCs w:val="24"/>
      </w:rPr>
      <w:fldChar w:fldCharType="end"/>
    </w:r>
    <w:r w:rsidRPr="003D1D91">
      <w:rPr>
        <w:rFonts w:ascii="CG Times" w:hAnsi="CG Times"/>
        <w:sz w:val="20"/>
      </w:rPr>
      <w:t xml:space="preserve"> of </w:t>
    </w:r>
    <w:r w:rsidRPr="003D1D91">
      <w:rPr>
        <w:rFonts w:ascii="CG Times" w:hAnsi="CG Times"/>
        <w:b/>
        <w:bCs/>
        <w:sz w:val="20"/>
        <w:szCs w:val="24"/>
      </w:rPr>
      <w:fldChar w:fldCharType="begin"/>
    </w:r>
    <w:r w:rsidRPr="003D1D91">
      <w:rPr>
        <w:rFonts w:ascii="CG Times" w:hAnsi="CG Times"/>
        <w:b/>
        <w:bCs/>
        <w:sz w:val="20"/>
      </w:rPr>
      <w:instrText xml:space="preserve"> NUMPAGES  </w:instrText>
    </w:r>
    <w:r w:rsidRPr="003D1D91">
      <w:rPr>
        <w:rFonts w:ascii="CG Times" w:hAnsi="CG Times"/>
        <w:b/>
        <w:bCs/>
        <w:sz w:val="20"/>
        <w:szCs w:val="24"/>
      </w:rPr>
      <w:fldChar w:fldCharType="separate"/>
    </w:r>
    <w:r w:rsidR="007C1575">
      <w:rPr>
        <w:rFonts w:ascii="CG Times" w:hAnsi="CG Times"/>
        <w:b/>
        <w:bCs/>
        <w:noProof/>
        <w:sz w:val="20"/>
      </w:rPr>
      <w:t>2</w:t>
    </w:r>
    <w:r w:rsidRPr="003D1D91">
      <w:rPr>
        <w:rFonts w:ascii="CG Times" w:hAnsi="CG Times"/>
        <w:b/>
        <w:bCs/>
        <w:sz w:val="2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D91" w:rsidRDefault="003D1D91" w:rsidP="003D1D91">
      <w:r>
        <w:separator/>
      </w:r>
    </w:p>
  </w:footnote>
  <w:footnote w:type="continuationSeparator" w:id="0">
    <w:p w:rsidR="003D1D91" w:rsidRDefault="003D1D91" w:rsidP="003D1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4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4B"/>
    <w:rsid w:val="00021DF6"/>
    <w:rsid w:val="000235F5"/>
    <w:rsid w:val="00153C61"/>
    <w:rsid w:val="0018788D"/>
    <w:rsid w:val="00194653"/>
    <w:rsid w:val="00252430"/>
    <w:rsid w:val="00294EAB"/>
    <w:rsid w:val="002A5AD4"/>
    <w:rsid w:val="002A7F5C"/>
    <w:rsid w:val="002B359E"/>
    <w:rsid w:val="002F2DD2"/>
    <w:rsid w:val="002F550E"/>
    <w:rsid w:val="00314843"/>
    <w:rsid w:val="003229EE"/>
    <w:rsid w:val="0033506B"/>
    <w:rsid w:val="003738FD"/>
    <w:rsid w:val="003D1D91"/>
    <w:rsid w:val="003F0CDA"/>
    <w:rsid w:val="00441821"/>
    <w:rsid w:val="00471F43"/>
    <w:rsid w:val="00527A8E"/>
    <w:rsid w:val="005F4FA4"/>
    <w:rsid w:val="005F6F25"/>
    <w:rsid w:val="0063089E"/>
    <w:rsid w:val="00694B4D"/>
    <w:rsid w:val="006C2EC8"/>
    <w:rsid w:val="006C45C1"/>
    <w:rsid w:val="00707383"/>
    <w:rsid w:val="00712A4B"/>
    <w:rsid w:val="00726053"/>
    <w:rsid w:val="00755B65"/>
    <w:rsid w:val="007879DB"/>
    <w:rsid w:val="007A7AC6"/>
    <w:rsid w:val="007C1575"/>
    <w:rsid w:val="00820EE0"/>
    <w:rsid w:val="0083568C"/>
    <w:rsid w:val="00861C5F"/>
    <w:rsid w:val="009B3C79"/>
    <w:rsid w:val="00A71B26"/>
    <w:rsid w:val="00A831BE"/>
    <w:rsid w:val="00AA1084"/>
    <w:rsid w:val="00AA23A6"/>
    <w:rsid w:val="00B067C5"/>
    <w:rsid w:val="00B0788C"/>
    <w:rsid w:val="00B92D03"/>
    <w:rsid w:val="00BE4F23"/>
    <w:rsid w:val="00C00951"/>
    <w:rsid w:val="00CB5526"/>
    <w:rsid w:val="00CC072F"/>
    <w:rsid w:val="00CF1AE6"/>
    <w:rsid w:val="00CF2DB2"/>
    <w:rsid w:val="00D40ABA"/>
    <w:rsid w:val="00D4228A"/>
    <w:rsid w:val="00DD4F17"/>
    <w:rsid w:val="00E03264"/>
    <w:rsid w:val="00E11B19"/>
    <w:rsid w:val="00E15AB9"/>
    <w:rsid w:val="00E25DD4"/>
    <w:rsid w:val="00E4450C"/>
    <w:rsid w:val="00EA5936"/>
    <w:rsid w:val="00EC475C"/>
    <w:rsid w:val="00F03D91"/>
    <w:rsid w:val="00FA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1DC5E"/>
  <w15:docId w15:val="{18A0E006-51A2-4158-A8CB-56CE1FC7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A4B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1F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712A4B"/>
    <w:pPr>
      <w:keepNext/>
      <w:tabs>
        <w:tab w:val="left" w:pos="-1620"/>
        <w:tab w:val="left" w:pos="720"/>
        <w:tab w:val="left" w:pos="10620"/>
        <w:tab w:val="left" w:pos="11340"/>
        <w:tab w:val="left" w:pos="12060"/>
        <w:tab w:val="left" w:pos="12780"/>
        <w:tab w:val="left" w:pos="13500"/>
        <w:tab w:val="left" w:pos="14220"/>
        <w:tab w:val="left" w:pos="14940"/>
        <w:tab w:val="left" w:pos="15660"/>
        <w:tab w:val="left" w:pos="16380"/>
        <w:tab w:val="left" w:pos="17100"/>
        <w:tab w:val="left" w:pos="17820"/>
        <w:tab w:val="left" w:pos="18540"/>
      </w:tabs>
      <w:suppressAutoHyphens/>
      <w:jc w:val="center"/>
      <w:outlineLvl w:val="3"/>
    </w:pPr>
    <w:rPr>
      <w:rFonts w:ascii="Garamond" w:hAnsi="Garamond"/>
      <w:b/>
      <w:color w:val="000000"/>
      <w:spacing w:val="-3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12A4B"/>
    <w:rPr>
      <w:rFonts w:ascii="Garamond" w:eastAsia="Times New Roman" w:hAnsi="Garamond" w:cs="Times New Roman"/>
      <w:b/>
      <w:color w:val="000000"/>
      <w:spacing w:val="-3"/>
      <w:sz w:val="32"/>
      <w:szCs w:val="20"/>
    </w:rPr>
  </w:style>
  <w:style w:type="paragraph" w:styleId="EndnoteText">
    <w:name w:val="endnote text"/>
    <w:basedOn w:val="Normal"/>
    <w:link w:val="EndnoteTextChar"/>
    <w:semiHidden/>
    <w:rsid w:val="00712A4B"/>
  </w:style>
  <w:style w:type="character" w:customStyle="1" w:styleId="EndnoteTextChar">
    <w:name w:val="Endnote Text Char"/>
    <w:basedOn w:val="DefaultParagraphFont"/>
    <w:link w:val="EndnoteText"/>
    <w:semiHidden/>
    <w:rsid w:val="00712A4B"/>
    <w:rPr>
      <w:rFonts w:ascii="Courier New" w:eastAsia="Times New Roman" w:hAnsi="Courier New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712A4B"/>
    <w:pPr>
      <w:tabs>
        <w:tab w:val="left" w:pos="-1440"/>
        <w:tab w:val="left" w:pos="10800"/>
      </w:tabs>
      <w:suppressAutoHyphens/>
      <w:jc w:val="both"/>
    </w:pPr>
    <w:rPr>
      <w:rFonts w:ascii="Garamond" w:hAnsi="Garamond"/>
      <w:spacing w:val="-3"/>
    </w:rPr>
  </w:style>
  <w:style w:type="character" w:customStyle="1" w:styleId="BodyText3Char">
    <w:name w:val="Body Text 3 Char"/>
    <w:basedOn w:val="DefaultParagraphFont"/>
    <w:link w:val="BodyText3"/>
    <w:rsid w:val="00712A4B"/>
    <w:rPr>
      <w:rFonts w:ascii="Garamond" w:eastAsia="Times New Roman" w:hAnsi="Garamond" w:cs="Times New Roman"/>
      <w:spacing w:val="-3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53C6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1F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1F4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1F43"/>
    <w:rPr>
      <w:rFonts w:ascii="Courier New" w:eastAsia="Times New Roman" w:hAnsi="Courier New" w:cs="Times New Roman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F2D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2D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E15AB9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AB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1D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D91"/>
    <w:rPr>
      <w:rFonts w:ascii="Courier New" w:eastAsia="Times New Roman" w:hAnsi="Courier New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D1D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D91"/>
    <w:rPr>
      <w:rFonts w:ascii="Courier New" w:eastAsia="Times New Roman" w:hAnsi="Courier Ne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athon%20Tavares%20(jtavares@connerstrong.com)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gosnear@connerstrong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oney@connerstrong.com" TargetMode="External"/><Relationship Id="rId11" Type="http://schemas.openxmlformats.org/officeDocument/2006/relationships/image" Target="media/image2.emf"/><Relationship Id="rId5" Type="http://schemas.openxmlformats.org/officeDocument/2006/relationships/endnotes" Target="endnotes.xml"/><Relationship Id="rId10" Type="http://schemas.openxmlformats.org/officeDocument/2006/relationships/image" Target="media/image1.emf"/><Relationship Id="rId4" Type="http://schemas.openxmlformats.org/officeDocument/2006/relationships/footnotes" Target="footnotes.xml"/><Relationship Id="rId9" Type="http://schemas.openxmlformats.org/officeDocument/2006/relationships/hyperlink" Target="mailto:cchuck@connerstrong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Scioli</dc:creator>
  <cp:lastModifiedBy>Edward J. Cooney</cp:lastModifiedBy>
  <cp:revision>23</cp:revision>
  <cp:lastPrinted>2019-07-31T17:46:00Z</cp:lastPrinted>
  <dcterms:created xsi:type="dcterms:W3CDTF">2016-02-10T21:34:00Z</dcterms:created>
  <dcterms:modified xsi:type="dcterms:W3CDTF">2021-01-21T13:23:00Z</dcterms:modified>
</cp:coreProperties>
</file>