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8C99" w14:textId="2DB00AE2" w:rsidR="00A97339" w:rsidRPr="00A97339" w:rsidRDefault="00A97339" w:rsidP="00A97339">
      <w:pPr>
        <w:spacing w:after="160" w:line="259" w:lineRule="auto"/>
        <w:jc w:val="center"/>
        <w:rPr>
          <w:rFonts w:ascii="Verdana" w:eastAsiaTheme="minorHAnsi" w:hAnsi="Verdana" w:cstheme="minorBidi"/>
          <w:b/>
          <w:iCs/>
          <w:sz w:val="40"/>
          <w:szCs w:val="40"/>
        </w:rPr>
      </w:pPr>
      <w:bookmarkStart w:id="0" w:name="_Hlk128488602"/>
      <w:r>
        <w:rPr>
          <w:rFonts w:ascii="Verdana" w:eastAsiaTheme="minorHAnsi" w:hAnsi="Verdana" w:cstheme="minorBidi"/>
          <w:b/>
          <w:iCs/>
          <w:sz w:val="40"/>
          <w:szCs w:val="40"/>
        </w:rPr>
        <w:t>Non-</w:t>
      </w:r>
      <w:r w:rsidRPr="00A97339">
        <w:rPr>
          <w:rFonts w:ascii="Verdana" w:eastAsiaTheme="minorHAnsi" w:hAnsi="Verdana" w:cstheme="minorBidi"/>
          <w:b/>
          <w:iCs/>
          <w:sz w:val="40"/>
          <w:szCs w:val="40"/>
        </w:rPr>
        <w:t>CDL Model Template Policies for Controlled Substances and Alcohol Use and Testing Policies for New Jersey Public Agencies</w:t>
      </w:r>
    </w:p>
    <w:p w14:paraId="42E075E2" w14:textId="77777777" w:rsidR="00045F58" w:rsidRPr="00045F58" w:rsidRDefault="00045F58">
      <w:pPr>
        <w:widowControl w:val="0"/>
        <w:tabs>
          <w:tab w:val="center" w:pos="4680"/>
        </w:tabs>
        <w:jc w:val="both"/>
        <w:rPr>
          <w:sz w:val="40"/>
          <w:szCs w:val="40"/>
        </w:rPr>
      </w:pPr>
    </w:p>
    <w:p w14:paraId="70778A92" w14:textId="77777777" w:rsidR="00A97339" w:rsidRPr="00A97339" w:rsidRDefault="00A97339" w:rsidP="00A97339">
      <w:pPr>
        <w:spacing w:after="160" w:line="259" w:lineRule="auto"/>
        <w:jc w:val="center"/>
        <w:rPr>
          <w:rFonts w:ascii="Verdana" w:eastAsiaTheme="minorHAnsi" w:hAnsi="Verdana" w:cstheme="minorBidi"/>
          <w:b/>
          <w:i/>
          <w:sz w:val="28"/>
          <w:szCs w:val="28"/>
        </w:rPr>
      </w:pPr>
      <w:r w:rsidRPr="00A97339">
        <w:rPr>
          <w:rFonts w:ascii="Verdana" w:eastAsiaTheme="minorHAnsi" w:hAnsi="Verdana" w:cstheme="minorBidi"/>
          <w:b/>
          <w:i/>
          <w:sz w:val="28"/>
          <w:szCs w:val="28"/>
        </w:rPr>
        <w:t>As of 1/1/2019</w:t>
      </w:r>
    </w:p>
    <w:bookmarkEnd w:id="0"/>
    <w:p w14:paraId="381731F9" w14:textId="125172E1" w:rsidR="00045F58" w:rsidRPr="00045F58" w:rsidRDefault="00045F58" w:rsidP="00045F58">
      <w:pPr>
        <w:widowControl w:val="0"/>
        <w:tabs>
          <w:tab w:val="center" w:pos="4680"/>
        </w:tabs>
        <w:jc w:val="center"/>
        <w:rPr>
          <w:b/>
          <w:i/>
          <w:sz w:val="40"/>
          <w:szCs w:val="40"/>
        </w:rPr>
      </w:pPr>
    </w:p>
    <w:p w14:paraId="6CE4F33F" w14:textId="467682A0" w:rsidR="00045F58" w:rsidRDefault="00045F58" w:rsidP="00045F58">
      <w:r w:rsidRPr="00871B42">
        <w:rPr>
          <w:noProof/>
        </w:rPr>
        <w:drawing>
          <wp:anchor distT="0" distB="0" distL="114300" distR="114300" simplePos="0" relativeHeight="251658752" behindDoc="0" locked="0" layoutInCell="1" allowOverlap="1" wp14:anchorId="031043B2" wp14:editId="2201A96E">
            <wp:simplePos x="0" y="0"/>
            <wp:positionH relativeFrom="margin">
              <wp:posOffset>1599565</wp:posOffset>
            </wp:positionH>
            <wp:positionV relativeFrom="paragraph">
              <wp:posOffset>1229995</wp:posOffset>
            </wp:positionV>
            <wp:extent cx="2543175" cy="25431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ile2\users\pshives\My Pictures\Monmouth JIF.jpg"/>
                    <pic:cNvPicPr>
                      <a:picLocks noChangeAspect="1" noChangeArrowheads="1"/>
                    </pic:cNvPicPr>
                  </pic:nvPicPr>
                  <pic:blipFill>
                    <a:blip r:embed="rId8"/>
                    <a:stretch>
                      <a:fillRect/>
                    </a:stretch>
                  </pic:blipFill>
                  <pic:spPr bwMode="auto">
                    <a:xfrm>
                      <a:off x="0" y="0"/>
                      <a:ext cx="254317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2654B744" w14:textId="77777777" w:rsidR="003F4BF6" w:rsidRPr="00D27128" w:rsidRDefault="003F4BF6">
      <w:pPr>
        <w:widowControl w:val="0"/>
        <w:tabs>
          <w:tab w:val="center" w:pos="4680"/>
        </w:tabs>
        <w:jc w:val="both"/>
      </w:pPr>
      <w:r w:rsidRPr="00D27128">
        <w:lastRenderedPageBreak/>
        <w:fldChar w:fldCharType="begin"/>
      </w:r>
      <w:r w:rsidRPr="00D27128">
        <w:instrText xml:space="preserve"> SEQ CHAPTER \h \r 1</w:instrText>
      </w:r>
      <w:r w:rsidRPr="00D27128">
        <w:fldChar w:fldCharType="end"/>
      </w:r>
    </w:p>
    <w:p w14:paraId="1B077D74" w14:textId="77777777" w:rsidR="003F4BF6" w:rsidRPr="00D27128" w:rsidRDefault="003F4BF6">
      <w:pPr>
        <w:widowControl w:val="0"/>
        <w:tabs>
          <w:tab w:val="center" w:pos="4680"/>
        </w:tabs>
        <w:jc w:val="both"/>
      </w:pPr>
    </w:p>
    <w:p w14:paraId="09648524" w14:textId="77777777" w:rsidR="003F4BF6" w:rsidRPr="00D27128" w:rsidRDefault="003F4BF6">
      <w:pPr>
        <w:widowControl w:val="0"/>
        <w:tabs>
          <w:tab w:val="center" w:pos="4680"/>
        </w:tabs>
        <w:jc w:val="both"/>
      </w:pPr>
    </w:p>
    <w:p w14:paraId="705459D1" w14:textId="77777777" w:rsidR="003F4BF6" w:rsidRPr="00D27128" w:rsidRDefault="003F4BF6">
      <w:pPr>
        <w:widowControl w:val="0"/>
        <w:tabs>
          <w:tab w:val="center" w:pos="4680"/>
        </w:tabs>
        <w:jc w:val="center"/>
        <w:rPr>
          <w:sz w:val="32"/>
        </w:rPr>
      </w:pPr>
      <w:r w:rsidRPr="00690BB6">
        <w:rPr>
          <w:b/>
          <w:sz w:val="40"/>
          <w:highlight w:val="yellow"/>
        </w:rPr>
        <w:t>***Entity Name***</w:t>
      </w:r>
    </w:p>
    <w:p w14:paraId="6F06996A" w14:textId="77777777" w:rsidR="003F4BF6" w:rsidRPr="00D27128" w:rsidRDefault="003F4BF6">
      <w:pPr>
        <w:widowControl w:val="0"/>
        <w:rPr>
          <w:sz w:val="32"/>
        </w:rPr>
      </w:pPr>
    </w:p>
    <w:p w14:paraId="6B386653" w14:textId="77777777" w:rsidR="003F4BF6" w:rsidRPr="00D27128" w:rsidRDefault="003F4BF6">
      <w:pPr>
        <w:widowControl w:val="0"/>
        <w:rPr>
          <w:sz w:val="32"/>
        </w:rPr>
      </w:pPr>
    </w:p>
    <w:p w14:paraId="6DBA70DD" w14:textId="77777777" w:rsidR="003F4BF6" w:rsidRPr="00690BB6" w:rsidRDefault="003F4BF6">
      <w:pPr>
        <w:widowControl w:val="0"/>
        <w:tabs>
          <w:tab w:val="center" w:pos="4680"/>
        </w:tabs>
        <w:jc w:val="center"/>
        <w:rPr>
          <w:sz w:val="22"/>
          <w:szCs w:val="22"/>
          <w:highlight w:val="yellow"/>
        </w:rPr>
      </w:pPr>
      <w:r w:rsidRPr="00690BB6">
        <w:rPr>
          <w:sz w:val="22"/>
          <w:szCs w:val="22"/>
          <w:highlight w:val="yellow"/>
        </w:rPr>
        <w:t>***Entity Address***</w:t>
      </w:r>
    </w:p>
    <w:p w14:paraId="2488D216" w14:textId="77777777" w:rsidR="003F4BF6" w:rsidRPr="00690BB6" w:rsidRDefault="003F4BF6">
      <w:pPr>
        <w:widowControl w:val="0"/>
        <w:tabs>
          <w:tab w:val="center" w:pos="4680"/>
        </w:tabs>
        <w:jc w:val="center"/>
        <w:rPr>
          <w:sz w:val="22"/>
          <w:szCs w:val="22"/>
          <w:highlight w:val="yellow"/>
        </w:rPr>
      </w:pPr>
      <w:r w:rsidRPr="00690BB6">
        <w:rPr>
          <w:sz w:val="22"/>
          <w:szCs w:val="22"/>
          <w:highlight w:val="yellow"/>
        </w:rPr>
        <w:t>***Entity City/State/Zip***</w:t>
      </w:r>
    </w:p>
    <w:p w14:paraId="2FF05CF3" w14:textId="77777777" w:rsidR="003F4BF6" w:rsidRPr="00690BB6" w:rsidRDefault="003F4BF6">
      <w:pPr>
        <w:widowControl w:val="0"/>
        <w:tabs>
          <w:tab w:val="center" w:pos="4680"/>
        </w:tabs>
        <w:jc w:val="center"/>
        <w:rPr>
          <w:sz w:val="22"/>
          <w:szCs w:val="22"/>
          <w:highlight w:val="yellow"/>
        </w:rPr>
      </w:pPr>
      <w:r w:rsidRPr="00690BB6">
        <w:rPr>
          <w:sz w:val="22"/>
          <w:szCs w:val="22"/>
          <w:highlight w:val="yellow"/>
        </w:rPr>
        <w:t>Phone: ***Entity Phone***</w:t>
      </w:r>
    </w:p>
    <w:p w14:paraId="332AB0A4" w14:textId="77777777" w:rsidR="003F4BF6" w:rsidRPr="00D27128" w:rsidRDefault="003F4BF6">
      <w:pPr>
        <w:widowControl w:val="0"/>
        <w:jc w:val="center"/>
        <w:rPr>
          <w:sz w:val="22"/>
          <w:szCs w:val="22"/>
        </w:rPr>
      </w:pPr>
      <w:r w:rsidRPr="00690BB6">
        <w:rPr>
          <w:sz w:val="22"/>
          <w:szCs w:val="22"/>
          <w:highlight w:val="yellow"/>
        </w:rPr>
        <w:t>Fax: ***Entity Fax***</w:t>
      </w:r>
    </w:p>
    <w:p w14:paraId="07C75FAB" w14:textId="77777777" w:rsidR="003F4BF6" w:rsidRPr="00D27128" w:rsidRDefault="003F4BF6">
      <w:pPr>
        <w:widowControl w:val="0"/>
      </w:pPr>
    </w:p>
    <w:p w14:paraId="06ADDFAB" w14:textId="77777777" w:rsidR="003F4BF6" w:rsidRPr="00690BB6" w:rsidRDefault="003F4BF6">
      <w:pPr>
        <w:widowControl w:val="0"/>
        <w:tabs>
          <w:tab w:val="center" w:pos="4680"/>
        </w:tabs>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New Jersey Drug Testing in the Workplace Acts</w:t>
      </w:r>
    </w:p>
    <w:p w14:paraId="576A4D9B" w14:textId="77777777" w:rsidR="003F4BF6" w:rsidRPr="00690BB6" w:rsidRDefault="003F4BF6">
      <w:pPr>
        <w:widowControl w:val="0"/>
        <w:tabs>
          <w:tab w:val="center" w:pos="4680"/>
        </w:tabs>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w:t>
      </w:r>
      <w:r w:rsidRPr="00690BB6">
        <w:rPr>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Type***</w:t>
      </w: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24300CC6" w14:textId="77777777" w:rsidR="003F4BF6" w:rsidRPr="00D27128" w:rsidRDefault="003F4BF6">
      <w:pPr>
        <w:widowControl w:val="0"/>
      </w:pPr>
    </w:p>
    <w:p w14:paraId="6266DD1F" w14:textId="77777777" w:rsidR="003F4BF6" w:rsidRPr="00D27128" w:rsidRDefault="003F4BF6">
      <w:pPr>
        <w:widowControl w:val="0"/>
        <w:spacing w:line="29" w:lineRule="exact"/>
      </w:pPr>
    </w:p>
    <w:p w14:paraId="1F3DDC42" w14:textId="77777777" w:rsidR="003F4BF6" w:rsidRPr="00D27128" w:rsidRDefault="00690BB6">
      <w:pPr>
        <w:widowControl w:val="0"/>
      </w:pPr>
      <w:r>
        <w:rPr>
          <w:noProof/>
          <w:sz w:val="20"/>
        </w:rPr>
        <mc:AlternateContent>
          <mc:Choice Requires="wps">
            <w:drawing>
              <wp:anchor distT="0" distB="0" distL="114300" distR="114300" simplePos="0" relativeHeight="251657728" behindDoc="0" locked="0" layoutInCell="1" allowOverlap="1" wp14:anchorId="21DB127F" wp14:editId="6C6156FE">
                <wp:simplePos x="0" y="0"/>
                <wp:positionH relativeFrom="column">
                  <wp:posOffset>-21590</wp:posOffset>
                </wp:positionH>
                <wp:positionV relativeFrom="paragraph">
                  <wp:posOffset>5715</wp:posOffset>
                </wp:positionV>
                <wp:extent cx="597598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457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46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O4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uphPMaL3s4QU90Bjnf/AdYfCpMQSNEdicto6D9IBeoeEe5TeCCmj&#10;2VKhHtQu0mkaI5yWgoXTgHP2sK+kRScS+iV+oRDA9gCz+qhYZGs5Yevb3BMhr3PASxX4IBfQc5td&#10;G+LbIl2s5+t5Psons/UoT+t69H5T5aPZJnua1u/qqqqz70FalhetYIyroO7enFn+d+bfnsm1rYb2&#10;HOqQPLLHFEHs/R9FRzODf9dO2Gt22dlQjeAr9GME395OaPhf1xH184WvfgAAAP//AwBQSwMEFAAG&#10;AAgAAAAhAP1DadbYAAAABAEAAA8AAABkcnMvZG93bnJldi54bWxMjsFOwzAQRO9I/IO1SNxaB1po&#10;EuJUUIlLb4QKOG5jk0TY6yh20+Tv2Z7gOJrRm1dsJ2fFaIbQeVJwt0xAGKq97qhRcHh/XaQgQkTS&#10;aD0ZBbMJsC2vrwrMtT/Tmxmr2AiGUMhRQRtjn0sZ6tY4DEvfG+Lu2w8OI8ehkXrAM8OdlfdJ8igd&#10;dsQPLfZm15r6pzo5pjx8pi97TA/zbKuvbL372I/klLq9mZ6fQEQzxb8xXPRZHUp2OvoT6SCsgsVq&#10;zUsFGQhus9VmA+J4ibIs5H/58hcAAP//AwBQSwECLQAUAAYACAAAACEAtoM4kv4AAADhAQAAEwAA&#10;AAAAAAAAAAAAAAAAAAAAW0NvbnRlbnRfVHlwZXNdLnhtbFBLAQItABQABgAIAAAAIQA4/SH/1gAA&#10;AJQBAAALAAAAAAAAAAAAAAAAAC8BAABfcmVscy8ucmVsc1BLAQItABQABgAIAAAAIQCpQMO4EwIA&#10;ACkEAAAOAAAAAAAAAAAAAAAAAC4CAABkcnMvZTJvRG9jLnhtbFBLAQItABQABgAIAAAAIQD9Q2nW&#10;2AAAAAQBAAAPAAAAAAAAAAAAAAAAAG0EAABkcnMvZG93bnJldi54bWxQSwUGAAAAAAQABADzAAAA&#10;cgUAAAAA&#10;" strokeweight="1.5pt"/>
            </w:pict>
          </mc:Fallback>
        </mc:AlternateContent>
      </w:r>
    </w:p>
    <w:p w14:paraId="23379C55" w14:textId="77777777" w:rsidR="003F4BF6" w:rsidRDefault="003F4BF6">
      <w:pPr>
        <w:pStyle w:val="Heading2"/>
      </w:pPr>
      <w:r w:rsidRPr="00D27128">
        <w:t xml:space="preserve">DRUG AND ALCOHOL TESTING </w:t>
      </w:r>
      <w:r>
        <w:t>POLICY</w:t>
      </w:r>
    </w:p>
    <w:p w14:paraId="27751FE1" w14:textId="77777777" w:rsidR="003F4BF6" w:rsidRPr="00384867" w:rsidRDefault="003F4BF6" w:rsidP="003F4BF6">
      <w:pPr>
        <w:jc w:val="center"/>
        <w:rPr>
          <w:b/>
          <w:sz w:val="28"/>
        </w:rPr>
      </w:pPr>
      <w:r w:rsidRPr="00384867">
        <w:rPr>
          <w:b/>
          <w:sz w:val="28"/>
        </w:rPr>
        <w:t>NEW JERSEY NON-DOT</w:t>
      </w:r>
    </w:p>
    <w:p w14:paraId="5354BAA7" w14:textId="77777777" w:rsidR="003F4BF6" w:rsidRPr="00D27128" w:rsidRDefault="003F4BF6">
      <w:pPr>
        <w:widowControl w:val="0"/>
        <w:jc w:val="both"/>
        <w:rPr>
          <w:sz w:val="22"/>
          <w:szCs w:val="22"/>
        </w:rPr>
      </w:pPr>
    </w:p>
    <w:p w14:paraId="7489702E" w14:textId="77777777" w:rsidR="003F4BF6" w:rsidRPr="00D27128" w:rsidRDefault="003F4BF6">
      <w:pPr>
        <w:widowControl w:val="0"/>
        <w:jc w:val="both"/>
        <w:rPr>
          <w:sz w:val="22"/>
          <w:szCs w:val="22"/>
        </w:rPr>
      </w:pPr>
    </w:p>
    <w:p w14:paraId="57A19AE8" w14:textId="77777777" w:rsidR="003F4BF6" w:rsidRPr="00D27128" w:rsidRDefault="003F4BF6">
      <w:pPr>
        <w:widowControl w:val="0"/>
      </w:pPr>
    </w:p>
    <w:p w14:paraId="6DC09C68" w14:textId="77777777" w:rsidR="003F4BF6" w:rsidRPr="00D27128" w:rsidRDefault="003F4BF6">
      <w:pPr>
        <w:widowControl w:val="0"/>
        <w:jc w:val="center"/>
      </w:pPr>
      <w:r w:rsidRPr="00D27128">
        <w:t xml:space="preserve">Effective Date: </w:t>
      </w:r>
      <w:r w:rsidRPr="00690BB6">
        <w:rPr>
          <w:highlight w:val="yellow"/>
        </w:rPr>
        <w:t>***Effective Date***</w:t>
      </w:r>
    </w:p>
    <w:p w14:paraId="113D31BA" w14:textId="77777777" w:rsidR="003F4BF6" w:rsidRPr="00D27128" w:rsidRDefault="003F4BF6">
      <w:pPr>
        <w:widowControl w:val="0"/>
        <w:jc w:val="center"/>
      </w:pPr>
    </w:p>
    <w:p w14:paraId="73A96E6E" w14:textId="77777777" w:rsidR="003F4BF6" w:rsidRPr="00D27128" w:rsidRDefault="003F4BF6">
      <w:pPr>
        <w:widowControl w:val="0"/>
        <w:jc w:val="center"/>
      </w:pPr>
      <w:r w:rsidRPr="00D27128">
        <w:t xml:space="preserve">Designated Employer Representative (DER): </w:t>
      </w:r>
      <w:r w:rsidRPr="00690BB6">
        <w:rPr>
          <w:highlight w:val="yellow"/>
        </w:rPr>
        <w:t>***DER***</w:t>
      </w:r>
    </w:p>
    <w:p w14:paraId="45FE6533" w14:textId="77777777" w:rsidR="003F4BF6" w:rsidRPr="00D27128" w:rsidRDefault="003F4BF6">
      <w:pPr>
        <w:widowControl w:val="0"/>
        <w:jc w:val="center"/>
      </w:pPr>
      <w:r w:rsidRPr="00D27128">
        <w:t xml:space="preserve">Alternate DER: </w:t>
      </w:r>
      <w:r w:rsidRPr="00690BB6">
        <w:rPr>
          <w:highlight w:val="yellow"/>
        </w:rPr>
        <w:t>***Alternate DER***</w:t>
      </w:r>
    </w:p>
    <w:p w14:paraId="4B7D3D74" w14:textId="77777777" w:rsidR="003F4BF6" w:rsidRPr="00D27128" w:rsidRDefault="003F4BF6">
      <w:pPr>
        <w:widowControl w:val="0"/>
        <w:jc w:val="both"/>
      </w:pPr>
    </w:p>
    <w:p w14:paraId="1EAB6282" w14:textId="77777777" w:rsidR="003F4BF6" w:rsidRPr="00D27128" w:rsidRDefault="003F4BF6">
      <w:pPr>
        <w:widowControl w:val="0"/>
        <w:jc w:val="center"/>
      </w:pPr>
      <w:r w:rsidRPr="00D27128">
        <w:t xml:space="preserve">MRO: </w:t>
      </w:r>
      <w:r w:rsidRPr="00690BB6">
        <w:rPr>
          <w:highlight w:val="yellow"/>
        </w:rPr>
        <w:t>***MRO Name***</w:t>
      </w:r>
    </w:p>
    <w:p w14:paraId="2FEEE720" w14:textId="77777777" w:rsidR="003F4BF6" w:rsidRPr="00D27128" w:rsidRDefault="003F4BF6" w:rsidP="003F4BF6">
      <w:pPr>
        <w:widowControl w:val="0"/>
        <w:tabs>
          <w:tab w:val="center" w:pos="4680"/>
        </w:tabs>
        <w:jc w:val="both"/>
        <w:sectPr w:rsidR="003F4BF6" w:rsidRPr="00D27128" w:rsidSect="00A97339">
          <w:footerReference w:type="even" r:id="rId9"/>
          <w:type w:val="continuous"/>
          <w:pgSz w:w="12240" w:h="15840" w:code="1"/>
          <w:pgMar w:top="864" w:right="1440" w:bottom="864" w:left="1440" w:header="720" w:footer="720" w:gutter="0"/>
          <w:cols w:space="720"/>
          <w:vAlign w:val="center"/>
          <w:titlePg/>
        </w:sectPr>
      </w:pPr>
    </w:p>
    <w:p w14:paraId="7B257E8E" w14:textId="77777777" w:rsidR="003F4BF6" w:rsidRPr="00D27128" w:rsidRDefault="003F4BF6" w:rsidP="003F4BF6">
      <w:pPr>
        <w:widowControl w:val="0"/>
        <w:tabs>
          <w:tab w:val="center" w:pos="4680"/>
        </w:tabs>
        <w:jc w:val="both"/>
      </w:pPr>
      <w:r w:rsidRPr="00D27128">
        <w:tab/>
      </w:r>
    </w:p>
    <w:p w14:paraId="6874F5CF" w14:textId="77777777" w:rsidR="003F4BF6" w:rsidRPr="00D27128" w:rsidRDefault="003F4BF6">
      <w:pPr>
        <w:pStyle w:val="Header"/>
        <w:widowControl w:val="0"/>
        <w:tabs>
          <w:tab w:val="clear" w:pos="4320"/>
          <w:tab w:val="clear" w:pos="8640"/>
          <w:tab w:val="left" w:pos="2160"/>
          <w:tab w:val="left" w:pos="3600"/>
          <w:tab w:val="center" w:pos="4680"/>
        </w:tabs>
      </w:pPr>
    </w:p>
    <w:p w14:paraId="6A06F983" w14:textId="77777777" w:rsidR="003F4BF6" w:rsidRPr="00D27128" w:rsidRDefault="003F4BF6">
      <w:pPr>
        <w:pStyle w:val="Header"/>
        <w:widowControl w:val="0"/>
        <w:tabs>
          <w:tab w:val="clear" w:pos="4320"/>
          <w:tab w:val="clear" w:pos="8640"/>
          <w:tab w:val="left" w:pos="2160"/>
          <w:tab w:val="left" w:pos="3600"/>
          <w:tab w:val="center" w:pos="4680"/>
        </w:tabs>
      </w:pPr>
      <w:r w:rsidRPr="00D27128">
        <w:tab/>
        <w:t>Contents:</w:t>
      </w:r>
      <w:r w:rsidRPr="00D27128">
        <w:tab/>
      </w:r>
      <w:r w:rsidRPr="00D27128">
        <w:tab/>
      </w:r>
      <w:hyperlink w:anchor="handout" w:history="1">
        <w:r w:rsidRPr="00D27128">
          <w:rPr>
            <w:rStyle w:val="Hyperlink"/>
          </w:rPr>
          <w:t>New Jersey Dr</w:t>
        </w:r>
        <w:bookmarkStart w:id="1" w:name="_Hlt90257047"/>
        <w:r w:rsidRPr="00D27128">
          <w:rPr>
            <w:rStyle w:val="Hyperlink"/>
          </w:rPr>
          <w:t>u</w:t>
        </w:r>
        <w:bookmarkEnd w:id="1"/>
        <w:r w:rsidRPr="00D27128">
          <w:rPr>
            <w:rStyle w:val="Hyperlink"/>
          </w:rPr>
          <w:t>g-Free Workplace Policy</w:t>
        </w:r>
      </w:hyperlink>
    </w:p>
    <w:p w14:paraId="289F0556" w14:textId="77777777" w:rsidR="003F4BF6" w:rsidRPr="00D27128" w:rsidRDefault="003F4BF6">
      <w:pPr>
        <w:widowControl w:val="0"/>
        <w:tabs>
          <w:tab w:val="left" w:pos="2160"/>
          <w:tab w:val="left" w:pos="3600"/>
          <w:tab w:val="center" w:pos="4680"/>
        </w:tabs>
      </w:pPr>
      <w:r w:rsidRPr="00D27128">
        <w:tab/>
      </w:r>
      <w:r w:rsidRPr="00D27128">
        <w:tab/>
      </w:r>
      <w:hyperlink w:anchor="drug" w:history="1">
        <w:r w:rsidRPr="00D27128">
          <w:rPr>
            <w:rStyle w:val="Hyperlink"/>
          </w:rPr>
          <w:tab/>
          <w:t>Dr</w:t>
        </w:r>
        <w:bookmarkStart w:id="2" w:name="_Hlt61689327"/>
        <w:bookmarkStart w:id="3" w:name="_Hlt61745286"/>
        <w:r w:rsidRPr="00D27128">
          <w:rPr>
            <w:rStyle w:val="Hyperlink"/>
          </w:rPr>
          <w:t>u</w:t>
        </w:r>
        <w:bookmarkStart w:id="4" w:name="_Hlt61745364"/>
        <w:bookmarkEnd w:id="2"/>
        <w:bookmarkEnd w:id="3"/>
        <w:r w:rsidRPr="00D27128">
          <w:rPr>
            <w:rStyle w:val="Hyperlink"/>
          </w:rPr>
          <w:t>g</w:t>
        </w:r>
        <w:bookmarkEnd w:id="4"/>
        <w:r w:rsidRPr="00D27128">
          <w:rPr>
            <w:rStyle w:val="Hyperlink"/>
          </w:rPr>
          <w:t xml:space="preserve"> </w:t>
        </w:r>
        <w:bookmarkStart w:id="5" w:name="_Hlt511118113"/>
        <w:r w:rsidRPr="00D27128">
          <w:rPr>
            <w:rStyle w:val="Hyperlink"/>
          </w:rPr>
          <w:t>E</w:t>
        </w:r>
        <w:bookmarkStart w:id="6" w:name="_Hlt191806341"/>
        <w:bookmarkEnd w:id="5"/>
        <w:r w:rsidRPr="00D27128">
          <w:rPr>
            <w:rStyle w:val="Hyperlink"/>
          </w:rPr>
          <w:t>d</w:t>
        </w:r>
        <w:bookmarkEnd w:id="6"/>
        <w:r w:rsidRPr="00D27128">
          <w:rPr>
            <w:rStyle w:val="Hyperlink"/>
          </w:rPr>
          <w:t>ucation Information</w:t>
        </w:r>
      </w:hyperlink>
    </w:p>
    <w:p w14:paraId="779C798C" w14:textId="77777777" w:rsidR="003F4BF6" w:rsidRPr="00D27128" w:rsidRDefault="003F4BF6">
      <w:pPr>
        <w:widowControl w:val="0"/>
        <w:tabs>
          <w:tab w:val="left" w:pos="2160"/>
          <w:tab w:val="left" w:pos="3600"/>
          <w:tab w:val="center" w:pos="4680"/>
        </w:tabs>
      </w:pPr>
      <w:r w:rsidRPr="00D27128">
        <w:tab/>
      </w:r>
      <w:r w:rsidRPr="00D27128">
        <w:tab/>
      </w:r>
      <w:hyperlink w:anchor="SAP" w:history="1">
        <w:r w:rsidRPr="00D27128">
          <w:rPr>
            <w:rStyle w:val="Hyperlink"/>
          </w:rPr>
          <w:t>Su</w:t>
        </w:r>
        <w:bookmarkStart w:id="7" w:name="_Hlt140053806"/>
        <w:r w:rsidRPr="00D27128">
          <w:rPr>
            <w:rStyle w:val="Hyperlink"/>
          </w:rPr>
          <w:t>b</w:t>
        </w:r>
        <w:bookmarkStart w:id="8" w:name="_Hlt61745290"/>
        <w:bookmarkEnd w:id="7"/>
        <w:r w:rsidRPr="00D27128">
          <w:rPr>
            <w:rStyle w:val="Hyperlink"/>
          </w:rPr>
          <w:t>s</w:t>
        </w:r>
        <w:bookmarkStart w:id="9" w:name="_Hlt61689330"/>
        <w:bookmarkEnd w:id="8"/>
        <w:r w:rsidRPr="00D27128">
          <w:rPr>
            <w:rStyle w:val="Hyperlink"/>
          </w:rPr>
          <w:t>t</w:t>
        </w:r>
        <w:bookmarkEnd w:id="9"/>
        <w:r w:rsidRPr="00D27128">
          <w:rPr>
            <w:rStyle w:val="Hyperlink"/>
          </w:rPr>
          <w:t>a</w:t>
        </w:r>
        <w:bookmarkStart w:id="10" w:name="_Hlt511118149"/>
        <w:r w:rsidRPr="00D27128">
          <w:rPr>
            <w:rStyle w:val="Hyperlink"/>
          </w:rPr>
          <w:t>n</w:t>
        </w:r>
        <w:bookmarkStart w:id="11" w:name="_Hlt191806346"/>
        <w:bookmarkEnd w:id="10"/>
        <w:r w:rsidRPr="00D27128">
          <w:rPr>
            <w:rStyle w:val="Hyperlink"/>
          </w:rPr>
          <w:t>c</w:t>
        </w:r>
        <w:bookmarkEnd w:id="11"/>
        <w:r w:rsidRPr="00D27128">
          <w:rPr>
            <w:rStyle w:val="Hyperlink"/>
          </w:rPr>
          <w:t>e Abuse Professionals</w:t>
        </w:r>
      </w:hyperlink>
    </w:p>
    <w:p w14:paraId="48EFF0BC" w14:textId="77777777" w:rsidR="003F4BF6" w:rsidRPr="00D27128" w:rsidRDefault="003F4BF6">
      <w:pPr>
        <w:widowControl w:val="0"/>
        <w:tabs>
          <w:tab w:val="left" w:pos="2160"/>
          <w:tab w:val="left" w:pos="3600"/>
          <w:tab w:val="center" w:pos="4680"/>
        </w:tabs>
      </w:pPr>
      <w:r w:rsidRPr="00D27128">
        <w:tab/>
      </w:r>
      <w:r w:rsidRPr="00D27128">
        <w:tab/>
      </w:r>
      <w:hyperlink w:anchor="eap" w:history="1">
        <w:r w:rsidRPr="00D27128">
          <w:rPr>
            <w:rStyle w:val="Hyperlink"/>
          </w:rPr>
          <w:t>Employ</w:t>
        </w:r>
        <w:bookmarkStart w:id="12" w:name="_Hlt191806348"/>
        <w:r w:rsidRPr="00D27128">
          <w:rPr>
            <w:rStyle w:val="Hyperlink"/>
          </w:rPr>
          <w:t>e</w:t>
        </w:r>
        <w:bookmarkEnd w:id="12"/>
        <w:r w:rsidRPr="00D27128">
          <w:rPr>
            <w:rStyle w:val="Hyperlink"/>
          </w:rPr>
          <w:t>e Assistan</w:t>
        </w:r>
        <w:bookmarkStart w:id="13" w:name="_Hlt527718208"/>
        <w:bookmarkStart w:id="14" w:name="_Hlt527718209"/>
        <w:r w:rsidRPr="00D27128">
          <w:rPr>
            <w:rStyle w:val="Hyperlink"/>
          </w:rPr>
          <w:t>c</w:t>
        </w:r>
        <w:bookmarkEnd w:id="13"/>
        <w:bookmarkEnd w:id="14"/>
        <w:r w:rsidRPr="00D27128">
          <w:rPr>
            <w:rStyle w:val="Hyperlink"/>
          </w:rPr>
          <w:t>e Program</w:t>
        </w:r>
      </w:hyperlink>
    </w:p>
    <w:p w14:paraId="37F34652" w14:textId="77777777" w:rsidR="003F4BF6" w:rsidRPr="00D27128" w:rsidRDefault="003F4BF6">
      <w:pPr>
        <w:widowControl w:val="0"/>
        <w:tabs>
          <w:tab w:val="left" w:pos="2160"/>
          <w:tab w:val="left" w:pos="3600"/>
          <w:tab w:val="center" w:pos="4680"/>
        </w:tabs>
      </w:pPr>
      <w:r w:rsidRPr="00D27128">
        <w:tab/>
      </w:r>
      <w:r w:rsidRPr="00D27128">
        <w:tab/>
      </w:r>
      <w:hyperlink w:anchor="notice" w:history="1">
        <w:r w:rsidRPr="00D27128">
          <w:rPr>
            <w:rStyle w:val="Hyperlink"/>
          </w:rPr>
          <w:t>Notice to</w:t>
        </w:r>
        <w:bookmarkStart w:id="15" w:name="_Hlt191806350"/>
        <w:r w:rsidRPr="00D27128">
          <w:rPr>
            <w:rStyle w:val="Hyperlink"/>
          </w:rPr>
          <w:t xml:space="preserve"> </w:t>
        </w:r>
        <w:bookmarkEnd w:id="15"/>
        <w:r w:rsidRPr="00D27128">
          <w:rPr>
            <w:rStyle w:val="Hyperlink"/>
          </w:rPr>
          <w:t>all Employees and Applicants</w:t>
        </w:r>
      </w:hyperlink>
    </w:p>
    <w:p w14:paraId="0ADD9275" w14:textId="77777777" w:rsidR="003F4BF6" w:rsidRPr="00D27128" w:rsidRDefault="003F4BF6">
      <w:pPr>
        <w:widowControl w:val="0"/>
        <w:tabs>
          <w:tab w:val="left" w:pos="2160"/>
          <w:tab w:val="left" w:pos="3600"/>
          <w:tab w:val="center" w:pos="4680"/>
        </w:tabs>
      </w:pPr>
      <w:r w:rsidRPr="00D27128">
        <w:tab/>
      </w:r>
      <w:r w:rsidRPr="00D27128">
        <w:tab/>
      </w:r>
    </w:p>
    <w:p w14:paraId="71483DBC" w14:textId="77777777" w:rsidR="003F4BF6" w:rsidRPr="00D27128" w:rsidRDefault="003F4BF6">
      <w:pPr>
        <w:widowControl w:val="0"/>
        <w:tabs>
          <w:tab w:val="left" w:pos="2160"/>
          <w:tab w:val="left" w:pos="3600"/>
          <w:tab w:val="center" w:pos="4680"/>
        </w:tabs>
      </w:pPr>
    </w:p>
    <w:p w14:paraId="7B754E14"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center"/>
        <w:rPr>
          <w:b/>
          <w:smallCaps/>
          <w:szCs w:val="24"/>
        </w:rPr>
      </w:pPr>
    </w:p>
    <w:p w14:paraId="5E414DF9" w14:textId="77777777" w:rsidR="003F4BF6" w:rsidRPr="00384867" w:rsidRDefault="003F4BF6" w:rsidP="003F4BF6">
      <w:pPr>
        <w:widowControl w:val="0"/>
        <w:pBdr>
          <w:top w:val="single" w:sz="36" w:space="1" w:color="auto"/>
          <w:left w:val="single" w:sz="36" w:space="1" w:color="auto"/>
          <w:bottom w:val="single" w:sz="36" w:space="0" w:color="auto"/>
          <w:right w:val="single" w:sz="36" w:space="4" w:color="auto"/>
        </w:pBdr>
        <w:ind w:left="360" w:right="360"/>
        <w:jc w:val="center"/>
        <w:rPr>
          <w:b/>
          <w:smallCaps/>
          <w:szCs w:val="28"/>
        </w:rPr>
      </w:pPr>
      <w:r w:rsidRPr="00384867">
        <w:rPr>
          <w:b/>
          <w:smallCaps/>
          <w:szCs w:val="28"/>
        </w:rPr>
        <w:t>Instructions for program implementation</w:t>
      </w:r>
    </w:p>
    <w:p w14:paraId="0A593B47"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rPr>
          <w:b/>
        </w:rPr>
      </w:pPr>
    </w:p>
    <w:p w14:paraId="1C43C2E6"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both"/>
        <w:rPr>
          <w:b/>
          <w:sz w:val="22"/>
          <w:szCs w:val="22"/>
        </w:rPr>
      </w:pPr>
      <w:r w:rsidRPr="00D27128">
        <w:rPr>
          <w:b/>
          <w:sz w:val="22"/>
          <w:szCs w:val="22"/>
        </w:rPr>
        <w:t xml:space="preserve">When introducing your new Drug-Free Workplace Policy, introduce the </w:t>
      </w:r>
      <w:r w:rsidRPr="00690BB6">
        <w:rPr>
          <w:b/>
          <w:sz w:val="22"/>
          <w:szCs w:val="22"/>
          <w:highlight w:val="yellow"/>
        </w:rPr>
        <w:t>***Entity Type***</w:t>
      </w:r>
      <w:r w:rsidRPr="00D27128">
        <w:rPr>
          <w:b/>
          <w:sz w:val="22"/>
          <w:szCs w:val="22"/>
        </w:rPr>
        <w:t xml:space="preserve"> EAP Program, if any, and distribute the following pages to all current employees. Request that employees sign-off on the Active Employee Certificate of Agreement, Receipt of Employee Policy Consent Form which will then be maintained in their personnel file.  </w:t>
      </w:r>
    </w:p>
    <w:p w14:paraId="6E98BC8E" w14:textId="77777777" w:rsidR="003F4BF6" w:rsidRDefault="003F4BF6" w:rsidP="003F4BF6">
      <w:pPr>
        <w:widowControl w:val="0"/>
        <w:pBdr>
          <w:top w:val="single" w:sz="36" w:space="1" w:color="auto"/>
          <w:left w:val="single" w:sz="36" w:space="1" w:color="auto"/>
          <w:bottom w:val="single" w:sz="36" w:space="0" w:color="auto"/>
          <w:right w:val="single" w:sz="36" w:space="4" w:color="auto"/>
        </w:pBdr>
        <w:ind w:left="360" w:right="360"/>
        <w:jc w:val="right"/>
        <w:rPr>
          <w:b/>
          <w:sz w:val="16"/>
          <w:szCs w:val="16"/>
        </w:rPr>
      </w:pPr>
    </w:p>
    <w:p w14:paraId="74868CF8"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right"/>
        <w:rPr>
          <w:b/>
          <w:sz w:val="16"/>
          <w:szCs w:val="16"/>
        </w:rPr>
      </w:pPr>
      <w:r w:rsidRPr="00D27128">
        <w:rPr>
          <w:b/>
          <w:sz w:val="16"/>
          <w:szCs w:val="16"/>
        </w:rPr>
        <w:t>New Jersey Non-DOT Public Entity</w:t>
      </w:r>
    </w:p>
    <w:p w14:paraId="68DAE9D2" w14:textId="77777777" w:rsidR="003F4BF6" w:rsidRDefault="003F4BF6" w:rsidP="003F4BF6">
      <w:pPr>
        <w:widowControl w:val="0"/>
        <w:pBdr>
          <w:top w:val="single" w:sz="36" w:space="1" w:color="auto"/>
          <w:left w:val="single" w:sz="36" w:space="1" w:color="auto"/>
          <w:bottom w:val="single" w:sz="36" w:space="0" w:color="auto"/>
          <w:right w:val="single" w:sz="36" w:space="4" w:color="auto"/>
        </w:pBdr>
        <w:ind w:left="360" w:right="360"/>
        <w:rPr>
          <w:b/>
          <w:sz w:val="16"/>
          <w:szCs w:val="16"/>
        </w:rPr>
      </w:pPr>
    </w:p>
    <w:p w14:paraId="31491480" w14:textId="77777777" w:rsidR="003F4BF6" w:rsidRPr="00384867" w:rsidRDefault="003F4BF6" w:rsidP="003F4BF6">
      <w:pPr>
        <w:widowControl w:val="0"/>
        <w:pBdr>
          <w:top w:val="single" w:sz="36" w:space="1" w:color="auto"/>
          <w:left w:val="single" w:sz="36" w:space="1" w:color="auto"/>
          <w:bottom w:val="single" w:sz="36" w:space="0" w:color="auto"/>
          <w:right w:val="single" w:sz="36" w:space="4" w:color="auto"/>
        </w:pBdr>
        <w:ind w:left="360" w:right="360"/>
        <w:jc w:val="both"/>
        <w:rPr>
          <w:b/>
          <w:bCs/>
          <w:sz w:val="16"/>
          <w:szCs w:val="16"/>
        </w:rPr>
      </w:pPr>
      <w:r w:rsidRPr="00384867">
        <w:rPr>
          <w:b/>
          <w:bCs/>
          <w:sz w:val="16"/>
          <w:szCs w:val="16"/>
        </w:rPr>
        <w:t xml:space="preserve">Disclaimer: The information contained in the specimen </w:t>
      </w:r>
      <w:r>
        <w:rPr>
          <w:b/>
          <w:bCs/>
          <w:sz w:val="16"/>
          <w:szCs w:val="16"/>
        </w:rPr>
        <w:t>Drug and Alcohol Testing Policy</w:t>
      </w:r>
      <w:r w:rsidRPr="00384867">
        <w:rPr>
          <w:b/>
          <w:bCs/>
          <w:sz w:val="16"/>
          <w:szCs w:val="16"/>
        </w:rPr>
        <w:t xml:space="preserve">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w:t>
      </w:r>
      <w:r>
        <w:rPr>
          <w:b/>
          <w:bCs/>
          <w:sz w:val="16"/>
          <w:szCs w:val="16"/>
        </w:rPr>
        <w:t>Drug and Alcohol Testing Policy</w:t>
      </w:r>
      <w:r w:rsidRPr="00384867">
        <w:rPr>
          <w:b/>
          <w:bCs/>
          <w:sz w:val="16"/>
          <w:szCs w:val="16"/>
        </w:rPr>
        <w:t xml:space="preserve">. </w:t>
      </w:r>
      <w:r w:rsidRPr="00384867">
        <w:rPr>
          <w:b/>
          <w:bCs/>
          <w:i/>
          <w:sz w:val="16"/>
          <w:szCs w:val="16"/>
        </w:rPr>
        <w:t>(This disclaimer should be removed once policy is finalized, and prior to distributing to employees.)</w:t>
      </w:r>
    </w:p>
    <w:p w14:paraId="5BA44BF7" w14:textId="77777777" w:rsidR="003F4BF6" w:rsidRPr="00D27128" w:rsidRDefault="003F4BF6">
      <w:pPr>
        <w:widowControl w:val="0"/>
        <w:tabs>
          <w:tab w:val="left" w:pos="2160"/>
          <w:tab w:val="left" w:pos="3600"/>
          <w:tab w:val="center" w:pos="4680"/>
        </w:tabs>
      </w:pPr>
    </w:p>
    <w:p w14:paraId="490317EC" w14:textId="77777777" w:rsidR="003F4BF6" w:rsidRPr="00D27128" w:rsidRDefault="003F4BF6">
      <w:pPr>
        <w:widowControl w:val="0"/>
        <w:tabs>
          <w:tab w:val="left" w:pos="2160"/>
          <w:tab w:val="left" w:pos="3600"/>
          <w:tab w:val="center" w:pos="4680"/>
        </w:tabs>
        <w:sectPr w:rsidR="003F4BF6" w:rsidRPr="00D27128" w:rsidSect="00A97339">
          <w:headerReference w:type="even" r:id="rId10"/>
          <w:headerReference w:type="default" r:id="rId11"/>
          <w:footerReference w:type="even" r:id="rId12"/>
          <w:footerReference w:type="default" r:id="rId13"/>
          <w:type w:val="continuous"/>
          <w:pgSz w:w="12240" w:h="15840" w:code="1"/>
          <w:pgMar w:top="864" w:right="1440" w:bottom="864" w:left="1440" w:header="1440" w:footer="1440" w:gutter="0"/>
          <w:cols w:space="720"/>
        </w:sectPr>
      </w:pPr>
    </w:p>
    <w:p w14:paraId="16B9A6BB" w14:textId="77777777" w:rsidR="003F4BF6" w:rsidRPr="00D27128" w:rsidRDefault="003F4BF6">
      <w:pPr>
        <w:jc w:val="center"/>
        <w:sectPr w:rsidR="003F4BF6" w:rsidRPr="00D27128" w:rsidSect="00A97339">
          <w:headerReference w:type="even" r:id="rId14"/>
          <w:headerReference w:type="default" r:id="rId15"/>
          <w:footerReference w:type="even" r:id="rId16"/>
          <w:type w:val="continuous"/>
          <w:pgSz w:w="12240" w:h="15840" w:code="1"/>
          <w:pgMar w:top="360" w:right="1008" w:bottom="864" w:left="1008" w:header="720" w:footer="720" w:gutter="0"/>
          <w:cols w:space="720"/>
        </w:sectPr>
      </w:pPr>
      <w:bookmarkStart w:id="16" w:name="_Hlt511117936"/>
      <w:bookmarkEnd w:id="16"/>
    </w:p>
    <w:p w14:paraId="6B3E2049" w14:textId="77777777" w:rsidR="00445E47" w:rsidRDefault="00445E47" w:rsidP="00445E47">
      <w:pPr>
        <w:jc w:val="center"/>
        <w:rPr>
          <w:rFonts w:ascii="Verdana" w:hAnsi="Verdana"/>
          <w:b/>
          <w:i/>
          <w:sz w:val="44"/>
          <w:szCs w:val="44"/>
        </w:rPr>
      </w:pPr>
      <w:bookmarkStart w:id="17" w:name="handout"/>
      <w:bookmarkEnd w:id="17"/>
      <w:r w:rsidRPr="002B021E">
        <w:rPr>
          <w:rFonts w:ascii="Verdana" w:hAnsi="Verdana"/>
          <w:b/>
          <w:i/>
          <w:sz w:val="44"/>
          <w:szCs w:val="44"/>
        </w:rPr>
        <w:lastRenderedPageBreak/>
        <w:t>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w:t>
      </w:r>
      <w:r>
        <w:rPr>
          <w:rFonts w:ascii="Verdana" w:hAnsi="Verdana"/>
          <w:b/>
          <w:i/>
          <w:sz w:val="44"/>
          <w:szCs w:val="44"/>
        </w:rPr>
        <w:t xml:space="preserve"> Please make sure and ask your attorney to check any current collective bargaining agreements that are in effect as well to make certain that none of the provisions in the “model” policy conflict with any collective bargaining agreements.  </w:t>
      </w:r>
    </w:p>
    <w:p w14:paraId="49696DE1" w14:textId="77777777" w:rsidR="00BE1E5A" w:rsidRDefault="00BE1E5A" w:rsidP="00445E47">
      <w:pPr>
        <w:jc w:val="center"/>
        <w:rPr>
          <w:rFonts w:ascii="Verdana" w:hAnsi="Verdana"/>
          <w:b/>
          <w:i/>
          <w:sz w:val="44"/>
          <w:szCs w:val="44"/>
        </w:rPr>
      </w:pPr>
    </w:p>
    <w:p w14:paraId="6CA9372A" w14:textId="77777777" w:rsidR="00BE1E5A" w:rsidRDefault="00BE1E5A" w:rsidP="00445E47">
      <w:pPr>
        <w:jc w:val="center"/>
        <w:rPr>
          <w:rFonts w:ascii="Verdana" w:hAnsi="Verdana"/>
          <w:b/>
          <w:i/>
          <w:sz w:val="44"/>
          <w:szCs w:val="44"/>
        </w:rPr>
      </w:pPr>
      <w:r>
        <w:rPr>
          <w:rFonts w:ascii="Verdana" w:hAnsi="Verdana"/>
          <w:b/>
          <w:i/>
          <w:sz w:val="44"/>
          <w:szCs w:val="44"/>
        </w:rPr>
        <w:t>Sworn police officers are legally required to follow the directives, guidelines, rules and regulations issued from the State of New Jersey Attorney General.  Please make certain you consult with your attorney prior to including any provisions that apply to police officers.</w:t>
      </w:r>
    </w:p>
    <w:p w14:paraId="32B62BB6" w14:textId="77777777" w:rsidR="00445E47" w:rsidRDefault="00445E47">
      <w:pPr>
        <w:jc w:val="center"/>
        <w:rPr>
          <w:szCs w:val="24"/>
          <w:highlight w:val="yellow"/>
          <w:lang w:val="en-CA"/>
        </w:rPr>
      </w:pPr>
    </w:p>
    <w:p w14:paraId="11B7BCDD" w14:textId="77777777" w:rsidR="00445E47" w:rsidRDefault="00445E47" w:rsidP="00445E47">
      <w:pPr>
        <w:rPr>
          <w:highlight w:val="yellow"/>
          <w:lang w:val="en-CA"/>
        </w:rPr>
      </w:pPr>
      <w:r>
        <w:rPr>
          <w:highlight w:val="yellow"/>
          <w:lang w:val="en-CA"/>
        </w:rPr>
        <w:br w:type="page"/>
      </w:r>
    </w:p>
    <w:p w14:paraId="50D5124C" w14:textId="77777777" w:rsidR="003F4BF6" w:rsidRPr="00D27128" w:rsidRDefault="003F4BF6">
      <w:pPr>
        <w:jc w:val="center"/>
        <w:rPr>
          <w:b/>
          <w:bCs/>
          <w:smallCaps/>
          <w:sz w:val="30"/>
          <w:szCs w:val="30"/>
        </w:rPr>
      </w:pPr>
      <w:r w:rsidRPr="00690BB6">
        <w:rPr>
          <w:szCs w:val="24"/>
          <w:highlight w:val="yellow"/>
          <w:lang w:val="en-CA"/>
        </w:rPr>
        <w:lastRenderedPageBreak/>
        <w:fldChar w:fldCharType="begin"/>
      </w:r>
      <w:r w:rsidRPr="00690BB6">
        <w:rPr>
          <w:szCs w:val="24"/>
          <w:highlight w:val="yellow"/>
          <w:lang w:val="en-CA"/>
        </w:rPr>
        <w:instrText xml:space="preserve"> SEQ CHAPTER \h \r 1</w:instrText>
      </w:r>
      <w:r w:rsidRPr="00690BB6">
        <w:rPr>
          <w:szCs w:val="24"/>
          <w:highlight w:val="yellow"/>
          <w:lang w:val="en-CA"/>
        </w:rPr>
        <w:fldChar w:fldCharType="end"/>
      </w:r>
      <w:r w:rsidRPr="00690BB6">
        <w:rPr>
          <w:b/>
          <w:bCs/>
          <w:smallCaps/>
          <w:sz w:val="30"/>
          <w:szCs w:val="30"/>
          <w:highlight w:val="yellow"/>
        </w:rPr>
        <w:t>***Entity Name***</w:t>
      </w:r>
    </w:p>
    <w:p w14:paraId="192BC74D" w14:textId="77777777" w:rsidR="003F4BF6" w:rsidRDefault="003F4BF6">
      <w:pPr>
        <w:jc w:val="center"/>
        <w:rPr>
          <w:b/>
          <w:bCs/>
          <w:smallCaps/>
          <w:sz w:val="30"/>
          <w:szCs w:val="30"/>
        </w:rPr>
      </w:pPr>
      <w:r>
        <w:rPr>
          <w:b/>
          <w:bCs/>
          <w:smallCaps/>
          <w:sz w:val="30"/>
          <w:szCs w:val="30"/>
        </w:rPr>
        <w:t>Drug and Alcohol Testing</w:t>
      </w:r>
      <w:r w:rsidRPr="00D27128">
        <w:rPr>
          <w:b/>
          <w:bCs/>
          <w:smallCaps/>
          <w:sz w:val="30"/>
          <w:szCs w:val="30"/>
        </w:rPr>
        <w:t xml:space="preserve"> Policy</w:t>
      </w:r>
    </w:p>
    <w:p w14:paraId="3F8998B5" w14:textId="77777777" w:rsidR="003F4BF6" w:rsidRPr="00D27128" w:rsidRDefault="003F4BF6">
      <w:pPr>
        <w:jc w:val="center"/>
        <w:rPr>
          <w:b/>
          <w:bCs/>
          <w:smallCaps/>
          <w:sz w:val="30"/>
          <w:szCs w:val="30"/>
        </w:rPr>
      </w:pPr>
      <w:r>
        <w:rPr>
          <w:b/>
          <w:bCs/>
          <w:smallCaps/>
          <w:sz w:val="30"/>
          <w:szCs w:val="30"/>
        </w:rPr>
        <w:t>New Jersey Non-DOT</w:t>
      </w:r>
    </w:p>
    <w:p w14:paraId="1CB43963" w14:textId="77777777" w:rsidR="003F4BF6" w:rsidRPr="00D27128" w:rsidRDefault="003F4BF6">
      <w:pPr>
        <w:jc w:val="center"/>
        <w:rPr>
          <w:b/>
          <w:bCs/>
          <w:smallCaps/>
          <w:sz w:val="32"/>
          <w:szCs w:val="32"/>
        </w:rPr>
      </w:pPr>
    </w:p>
    <w:p w14:paraId="490A5871" w14:textId="77777777" w:rsidR="003F4BF6" w:rsidRPr="00D27128" w:rsidRDefault="003F4BF6">
      <w:pPr>
        <w:jc w:val="center"/>
        <w:rPr>
          <w:szCs w:val="24"/>
        </w:rPr>
      </w:pPr>
      <w:r w:rsidRPr="00D27128">
        <w:rPr>
          <w:b/>
          <w:bCs/>
          <w:smallCaps/>
          <w:sz w:val="26"/>
          <w:szCs w:val="26"/>
        </w:rPr>
        <w:t>Your Role and Responsibilities</w:t>
      </w:r>
    </w:p>
    <w:p w14:paraId="2CEFB9D9" w14:textId="77777777" w:rsidR="003F4BF6" w:rsidRPr="00D27128" w:rsidRDefault="003F4BF6">
      <w:pPr>
        <w:jc w:val="center"/>
        <w:rPr>
          <w:sz w:val="22"/>
          <w:szCs w:val="22"/>
        </w:rPr>
      </w:pPr>
    </w:p>
    <w:p w14:paraId="03B988A9" w14:textId="77777777" w:rsidR="003F4BF6" w:rsidRPr="00D27128" w:rsidRDefault="003F4BF6">
      <w:pPr>
        <w:jc w:val="both"/>
        <w:rPr>
          <w:b/>
          <w:bCs/>
          <w:sz w:val="22"/>
          <w:szCs w:val="22"/>
        </w:rPr>
      </w:pPr>
      <w:r w:rsidRPr="00D27128">
        <w:rPr>
          <w:b/>
          <w:bCs/>
          <w:sz w:val="22"/>
          <w:szCs w:val="22"/>
        </w:rPr>
        <w:t>DRUG-FREE WORKPLACE</w:t>
      </w:r>
    </w:p>
    <w:p w14:paraId="7FBC722A" w14:textId="77777777" w:rsidR="003F4BF6" w:rsidRPr="00D27128" w:rsidRDefault="003F4BF6">
      <w:pPr>
        <w:jc w:val="both"/>
        <w:rPr>
          <w:sz w:val="22"/>
          <w:szCs w:val="22"/>
        </w:rPr>
      </w:pPr>
    </w:p>
    <w:p w14:paraId="7B74ACFD" w14:textId="77777777" w:rsidR="003F4BF6" w:rsidRPr="00D27128" w:rsidRDefault="003F4BF6">
      <w:pPr>
        <w:jc w:val="both"/>
        <w:rPr>
          <w:sz w:val="22"/>
          <w:szCs w:val="22"/>
        </w:rPr>
      </w:pPr>
      <w:r>
        <w:rPr>
          <w:sz w:val="22"/>
          <w:szCs w:val="22"/>
        </w:rPr>
        <w:t xml:space="preserve">The </w:t>
      </w:r>
      <w:r w:rsidRPr="00690BB6">
        <w:rPr>
          <w:sz w:val="22"/>
          <w:szCs w:val="22"/>
          <w:highlight w:val="yellow"/>
        </w:rPr>
        <w:t>***Entity Name*** (the ***Entity Type***)</w:t>
      </w:r>
      <w:r w:rsidRPr="00D27128">
        <w:rPr>
          <w:sz w:val="22"/>
          <w:szCs w:val="22"/>
        </w:rPr>
        <w:t xml:space="preserve"> is committed to maintaining a safe, pleasant, and productive working environment. You have the right to come to work without fear of interacting with someone under the influence of drugs or alcohol. </w:t>
      </w:r>
      <w:r>
        <w:rPr>
          <w:sz w:val="22"/>
          <w:szCs w:val="22"/>
        </w:rPr>
        <w:t xml:space="preserve">This is considered a Health &amp; Safety Policy of the </w:t>
      </w:r>
      <w:r w:rsidRPr="00690BB6">
        <w:rPr>
          <w:sz w:val="22"/>
          <w:szCs w:val="22"/>
          <w:highlight w:val="yellow"/>
        </w:rPr>
        <w:t>***Entity type***.</w:t>
      </w:r>
      <w:r>
        <w:rPr>
          <w:sz w:val="22"/>
          <w:szCs w:val="22"/>
        </w:rPr>
        <w:t xml:space="preserve"> </w:t>
      </w:r>
      <w:r w:rsidRPr="00D27128">
        <w:rPr>
          <w:sz w:val="22"/>
          <w:szCs w:val="22"/>
        </w:rPr>
        <w:t xml:space="preserve">This Policy highlights the </w:t>
      </w:r>
      <w:r w:rsidRPr="00690BB6">
        <w:rPr>
          <w:sz w:val="22"/>
          <w:szCs w:val="22"/>
          <w:highlight w:val="yellow"/>
        </w:rPr>
        <w:t>***Entity Type***</w:t>
      </w:r>
      <w:r w:rsidRPr="00D27128">
        <w:rPr>
          <w:sz w:val="22"/>
          <w:szCs w:val="22"/>
        </w:rPr>
        <w:t xml:space="preserve">’s New Jersey Drug-Free Workplace Policy. The </w:t>
      </w:r>
      <w:r w:rsidRPr="00690BB6">
        <w:rPr>
          <w:sz w:val="22"/>
          <w:szCs w:val="22"/>
          <w:highlight w:val="yellow"/>
        </w:rPr>
        <w:t>***Entity Type***’s</w:t>
      </w:r>
      <w:r w:rsidRPr="00D27128">
        <w:rPr>
          <w:sz w:val="22"/>
          <w:szCs w:val="22"/>
        </w:rPr>
        <w:t xml:space="preserve"> Designated Employer Representative (DER) is </w:t>
      </w:r>
      <w:r w:rsidRPr="00690BB6">
        <w:rPr>
          <w:sz w:val="22"/>
          <w:szCs w:val="22"/>
          <w:highlight w:val="yellow"/>
        </w:rPr>
        <w:t>***DER***.</w:t>
      </w:r>
      <w:r w:rsidRPr="00D27128">
        <w:rPr>
          <w:sz w:val="22"/>
          <w:szCs w:val="22"/>
        </w:rPr>
        <w:t xml:space="preserve"> The Alternative DER is </w:t>
      </w:r>
      <w:r w:rsidRPr="00690BB6">
        <w:rPr>
          <w:sz w:val="22"/>
          <w:szCs w:val="22"/>
          <w:highlight w:val="yellow"/>
        </w:rPr>
        <w:t>***Alternate DER***.</w:t>
      </w:r>
    </w:p>
    <w:p w14:paraId="461D704D" w14:textId="77777777" w:rsidR="003F4BF6" w:rsidRPr="00D27128" w:rsidRDefault="003F4BF6">
      <w:pPr>
        <w:jc w:val="both"/>
        <w:rPr>
          <w:sz w:val="22"/>
          <w:szCs w:val="22"/>
        </w:rPr>
      </w:pPr>
    </w:p>
    <w:p w14:paraId="726A26B1" w14:textId="77777777" w:rsidR="003F4BF6" w:rsidRPr="00D27128" w:rsidRDefault="003F4BF6">
      <w:pPr>
        <w:jc w:val="both"/>
        <w:rPr>
          <w:sz w:val="22"/>
          <w:szCs w:val="22"/>
        </w:rPr>
      </w:pPr>
      <w:r>
        <w:rPr>
          <w:sz w:val="22"/>
          <w:szCs w:val="22"/>
        </w:rPr>
        <w:t xml:space="preserve">The </w:t>
      </w:r>
      <w:r w:rsidRPr="00690BB6">
        <w:rPr>
          <w:sz w:val="22"/>
          <w:szCs w:val="22"/>
          <w:highlight w:val="yellow"/>
        </w:rPr>
        <w:t>***Entity Type***</w:t>
      </w:r>
      <w:r>
        <w:rPr>
          <w:sz w:val="22"/>
          <w:szCs w:val="22"/>
        </w:rPr>
        <w:t xml:space="preserve"> </w:t>
      </w:r>
      <w:r w:rsidRPr="00D27128">
        <w:rPr>
          <w:sz w:val="22"/>
          <w:szCs w:val="22"/>
          <w:lang w:val="en-GB"/>
        </w:rPr>
        <w:t xml:space="preserve">recognizes the prime importance to the </w:t>
      </w:r>
      <w:r w:rsidRPr="00690BB6">
        <w:rPr>
          <w:sz w:val="22"/>
          <w:szCs w:val="22"/>
          <w:highlight w:val="yellow"/>
          <w:lang w:val="en-GB"/>
        </w:rPr>
        <w:t>***Entity Type***</w:t>
      </w:r>
      <w:r w:rsidRPr="00D27128">
        <w:rPr>
          <w:sz w:val="22"/>
          <w:szCs w:val="22"/>
          <w:lang w:val="en-GB"/>
        </w:rPr>
        <w:t xml:space="preserve"> of protecting the safety, health and welfare of its employees and others with whom we interface such as </w:t>
      </w:r>
      <w:r>
        <w:rPr>
          <w:sz w:val="22"/>
          <w:szCs w:val="22"/>
          <w:lang w:val="en-GB"/>
        </w:rPr>
        <w:t>citizens</w:t>
      </w:r>
      <w:r w:rsidRPr="00D27128">
        <w:rPr>
          <w:sz w:val="22"/>
          <w:szCs w:val="22"/>
          <w:lang w:val="en-GB"/>
        </w:rPr>
        <w:t>, contractors and members of the public. The objective of this policy is to maintain a working environment free from the</w:t>
      </w:r>
      <w:r>
        <w:rPr>
          <w:sz w:val="22"/>
          <w:szCs w:val="22"/>
          <w:lang w:val="en-GB"/>
        </w:rPr>
        <w:t xml:space="preserve"> adverse</w:t>
      </w:r>
      <w:r w:rsidRPr="00D27128">
        <w:rPr>
          <w:sz w:val="22"/>
          <w:szCs w:val="22"/>
          <w:lang w:val="en-GB"/>
        </w:rPr>
        <w:t xml:space="preserve"> effects of </w:t>
      </w:r>
      <w:r>
        <w:rPr>
          <w:sz w:val="22"/>
          <w:szCs w:val="22"/>
          <w:lang w:val="en-GB"/>
        </w:rPr>
        <w:t>substance abuse</w:t>
      </w:r>
      <w:r w:rsidRPr="00D27128">
        <w:rPr>
          <w:sz w:val="22"/>
          <w:szCs w:val="22"/>
          <w:lang w:val="en-GB"/>
        </w:rPr>
        <w:t xml:space="preserve">. While </w:t>
      </w:r>
      <w:r>
        <w:rPr>
          <w:sz w:val="22"/>
          <w:szCs w:val="22"/>
          <w:lang w:val="en-GB"/>
        </w:rPr>
        <w:t xml:space="preserve">the </w:t>
      </w:r>
      <w:r w:rsidRPr="00690BB6">
        <w:rPr>
          <w:sz w:val="22"/>
          <w:szCs w:val="22"/>
          <w:highlight w:val="yellow"/>
        </w:rPr>
        <w:t>***Entity Type***</w:t>
      </w:r>
      <w:r>
        <w:rPr>
          <w:sz w:val="22"/>
          <w:szCs w:val="22"/>
        </w:rPr>
        <w:t xml:space="preserve"> </w:t>
      </w:r>
      <w:r w:rsidRPr="00D27128">
        <w:rPr>
          <w:sz w:val="22"/>
          <w:szCs w:val="22"/>
          <w:lang w:val="en-GB"/>
        </w:rPr>
        <w:t xml:space="preserve">has no intention of intruding into the </w:t>
      </w:r>
      <w:r>
        <w:rPr>
          <w:sz w:val="22"/>
          <w:szCs w:val="22"/>
          <w:lang w:val="en-GB"/>
        </w:rPr>
        <w:t>private lives of its employees</w:t>
      </w:r>
      <w:r w:rsidRPr="00D27128">
        <w:rPr>
          <w:sz w:val="22"/>
          <w:szCs w:val="22"/>
          <w:lang w:val="en-GB"/>
        </w:rPr>
        <w:t xml:space="preserve">, the </w:t>
      </w:r>
      <w:r w:rsidRPr="00690BB6">
        <w:rPr>
          <w:sz w:val="22"/>
          <w:szCs w:val="22"/>
          <w:highlight w:val="yellow"/>
          <w:lang w:val="en-GB"/>
        </w:rPr>
        <w:t>***Entity Type***</w:t>
      </w:r>
      <w:r w:rsidRPr="00D27128">
        <w:rPr>
          <w:sz w:val="22"/>
          <w:szCs w:val="22"/>
          <w:lang w:val="en-GB"/>
        </w:rPr>
        <w:t xml:space="preserve"> does expect employees to report to work unimpaired able to perform the duties of their job safely and effectively. In addition to absenteeism and accidents, </w:t>
      </w:r>
      <w:r>
        <w:rPr>
          <w:sz w:val="22"/>
          <w:szCs w:val="22"/>
          <w:lang w:val="en-GB"/>
        </w:rPr>
        <w:t>substance abuse</w:t>
      </w:r>
      <w:r w:rsidRPr="00D27128">
        <w:rPr>
          <w:sz w:val="22"/>
          <w:szCs w:val="22"/>
          <w:lang w:val="en-GB"/>
        </w:rPr>
        <w:t xml:space="preserve"> can adversely affect performance, productivity and workplace morale. Co</w:t>
      </w:r>
      <w:r>
        <w:rPr>
          <w:sz w:val="22"/>
          <w:szCs w:val="22"/>
          <w:lang w:val="en-GB"/>
        </w:rPr>
        <w:t>-workers</w:t>
      </w:r>
      <w:r w:rsidRPr="00D27128">
        <w:rPr>
          <w:sz w:val="22"/>
          <w:szCs w:val="22"/>
          <w:lang w:val="en-GB"/>
        </w:rPr>
        <w:t xml:space="preserve"> may feel that they have to cover up, or work harder because of someone’s </w:t>
      </w:r>
      <w:r>
        <w:rPr>
          <w:sz w:val="22"/>
          <w:szCs w:val="22"/>
          <w:lang w:val="en-GB"/>
        </w:rPr>
        <w:t>substance abuse</w:t>
      </w:r>
      <w:r w:rsidRPr="00D27128">
        <w:rPr>
          <w:sz w:val="22"/>
          <w:szCs w:val="22"/>
          <w:lang w:val="en-GB"/>
        </w:rPr>
        <w:t>. Ultimately an employee with an alcohol or drugs problem may lose their job and/or suffer devastating effects on their health</w:t>
      </w:r>
      <w:r w:rsidRPr="00D27128">
        <w:rPr>
          <w:i/>
          <w:color w:val="3366FF"/>
          <w:sz w:val="22"/>
          <w:szCs w:val="22"/>
          <w:lang w:eastAsia="en-GB"/>
        </w:rPr>
        <w:t>.</w:t>
      </w:r>
      <w:r w:rsidRPr="00D27128">
        <w:rPr>
          <w:sz w:val="22"/>
          <w:szCs w:val="22"/>
          <w:lang w:val="en-GB" w:eastAsia="en-GB"/>
        </w:rPr>
        <w:t xml:space="preserve"> </w:t>
      </w:r>
      <w:r>
        <w:rPr>
          <w:sz w:val="22"/>
          <w:szCs w:val="22"/>
          <w:lang w:val="en-GB" w:eastAsia="en-GB"/>
        </w:rPr>
        <w:t xml:space="preserve">The </w:t>
      </w:r>
      <w:r w:rsidRPr="00690BB6">
        <w:rPr>
          <w:sz w:val="22"/>
          <w:szCs w:val="22"/>
          <w:highlight w:val="yellow"/>
          <w:lang w:eastAsia="en-GB"/>
        </w:rPr>
        <w:t>***Entity Type***</w:t>
      </w:r>
      <w:r>
        <w:rPr>
          <w:sz w:val="22"/>
          <w:szCs w:val="22"/>
          <w:lang w:eastAsia="en-GB"/>
        </w:rPr>
        <w:t xml:space="preserve"> </w:t>
      </w:r>
      <w:r w:rsidRPr="00D27128">
        <w:rPr>
          <w:sz w:val="22"/>
          <w:szCs w:val="22"/>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D27128">
        <w:rPr>
          <w:sz w:val="22"/>
          <w:szCs w:val="22"/>
          <w:lang w:val="en-GB"/>
        </w:rPr>
        <w:t>All employees and contractors are responsible and accountable for ensuring that they</w:t>
      </w:r>
      <w:r>
        <w:rPr>
          <w:sz w:val="22"/>
          <w:szCs w:val="22"/>
          <w:lang w:val="en-GB"/>
        </w:rPr>
        <w:t>, and their employees,</w:t>
      </w:r>
      <w:r w:rsidRPr="00D27128">
        <w:rPr>
          <w:sz w:val="22"/>
          <w:szCs w:val="22"/>
          <w:lang w:val="en-GB"/>
        </w:rPr>
        <w:t xml:space="preserve"> are not under the influence of alcohol or drugs when carrying out work for the </w:t>
      </w:r>
      <w:r w:rsidRPr="00690BB6">
        <w:rPr>
          <w:sz w:val="22"/>
          <w:szCs w:val="22"/>
          <w:highlight w:val="yellow"/>
          <w:lang w:val="en-GB"/>
        </w:rPr>
        <w:t>***Entity Type***.</w:t>
      </w:r>
      <w:r w:rsidRPr="00D27128">
        <w:rPr>
          <w:sz w:val="22"/>
          <w:szCs w:val="22"/>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6D5B43A4" w14:textId="77777777" w:rsidR="003F4BF6" w:rsidRPr="00D27128" w:rsidRDefault="003F4BF6">
      <w:pPr>
        <w:jc w:val="both"/>
        <w:rPr>
          <w:sz w:val="22"/>
          <w:szCs w:val="22"/>
          <w:lang w:val="en-GB"/>
        </w:rPr>
      </w:pPr>
    </w:p>
    <w:p w14:paraId="613EE7C8" w14:textId="77777777" w:rsidR="003F4BF6" w:rsidRPr="00D27128" w:rsidRDefault="003F4BF6">
      <w:pPr>
        <w:jc w:val="both"/>
        <w:rPr>
          <w:sz w:val="22"/>
          <w:szCs w:val="22"/>
        </w:rPr>
      </w:pPr>
      <w:r w:rsidRPr="00D27128">
        <w:rPr>
          <w:sz w:val="22"/>
          <w:szCs w:val="22"/>
        </w:rPr>
        <w:t xml:space="preserve">To the extent this Policy supplements, and does not conflict with current collective bargaining agreements, it is applicable. </w:t>
      </w:r>
      <w:r w:rsidRPr="00D27128">
        <w:rPr>
          <w:sz w:val="22"/>
          <w:szCs w:val="22"/>
          <w:lang w:val="en-GB"/>
        </w:rPr>
        <w:t>However,</w:t>
      </w:r>
      <w:r w:rsidRPr="00D27128">
        <w:rPr>
          <w:sz w:val="22"/>
          <w:szCs w:val="22"/>
        </w:rPr>
        <w:t xml:space="preserve"> to the extent this policy may conflict with a current collective bargaining agreement (CBA), the CBA shall prevail.</w:t>
      </w:r>
      <w:r w:rsidRPr="00D27128">
        <w:rPr>
          <w:sz w:val="22"/>
          <w:szCs w:val="22"/>
          <w:lang w:val="en-GB"/>
        </w:rPr>
        <w:t xml:space="preserve"> </w:t>
      </w:r>
    </w:p>
    <w:p w14:paraId="454ED193" w14:textId="77777777" w:rsidR="003F4BF6" w:rsidRPr="00D27128" w:rsidRDefault="003F4BF6">
      <w:pPr>
        <w:jc w:val="both"/>
        <w:rPr>
          <w:sz w:val="22"/>
          <w:szCs w:val="22"/>
          <w:lang w:val="en-GB"/>
        </w:rPr>
      </w:pPr>
    </w:p>
    <w:p w14:paraId="7BCAE025" w14:textId="77777777" w:rsidR="003F4BF6" w:rsidRPr="00D27128" w:rsidRDefault="003F4BF6">
      <w:pPr>
        <w:jc w:val="both"/>
        <w:rPr>
          <w:sz w:val="22"/>
          <w:szCs w:val="22"/>
        </w:rPr>
      </w:pPr>
      <w:r w:rsidRPr="00D27128">
        <w:rPr>
          <w:sz w:val="22"/>
          <w:szCs w:val="22"/>
        </w:rPr>
        <w:t xml:space="preserve">All testing information is considered confidential information by the </w:t>
      </w:r>
      <w:r w:rsidRPr="00690BB6">
        <w:rPr>
          <w:sz w:val="22"/>
          <w:szCs w:val="22"/>
          <w:highlight w:val="yellow"/>
        </w:rPr>
        <w:t>***Entity Type***</w:t>
      </w:r>
      <w:r w:rsidRPr="00D27128">
        <w:rPr>
          <w:sz w:val="22"/>
          <w:szCs w:val="22"/>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w:t>
      </w:r>
      <w:r>
        <w:rPr>
          <w:sz w:val="22"/>
          <w:szCs w:val="22"/>
        </w:rPr>
        <w:t xml:space="preserve">the </w:t>
      </w:r>
      <w:r w:rsidRPr="00690BB6">
        <w:rPr>
          <w:sz w:val="22"/>
          <w:szCs w:val="22"/>
          <w:highlight w:val="yellow"/>
        </w:rPr>
        <w:t>***Entity Type***</w:t>
      </w:r>
      <w:r w:rsidRPr="00D27128">
        <w:rPr>
          <w:sz w:val="22"/>
          <w:szCs w:val="22"/>
        </w:rPr>
        <w:t xml:space="preserve"> with a job related need to know, the DER and Alternate DER, to defend against any administrative action brought by the employee against the </w:t>
      </w:r>
      <w:r w:rsidRPr="00690BB6">
        <w:rPr>
          <w:sz w:val="22"/>
          <w:szCs w:val="22"/>
          <w:highlight w:val="yellow"/>
        </w:rPr>
        <w:t>***Entity Type***,</w:t>
      </w:r>
      <w:r w:rsidRPr="00D27128">
        <w:rPr>
          <w:sz w:val="22"/>
          <w:szCs w:val="22"/>
        </w:rPr>
        <w:t xml:space="preserve"> in grievance or arbitration proceeding under the terms of a collective bargaining agreement, in a court of law under subpoena, as released by the employee in writing, the MRO, </w:t>
      </w:r>
      <w:r w:rsidRPr="00690BB6">
        <w:rPr>
          <w:sz w:val="22"/>
          <w:szCs w:val="22"/>
          <w:highlight w:val="yellow"/>
        </w:rPr>
        <w:t>***Entity Type***</w:t>
      </w:r>
      <w:r w:rsidRPr="00D27128">
        <w:rPr>
          <w:sz w:val="22"/>
          <w:szCs w:val="22"/>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6034AE">
        <w:rPr>
          <w:sz w:val="22"/>
          <w:szCs w:val="22"/>
          <w:highlight w:val="yellow"/>
        </w:rPr>
        <w:t>***Entity Type***’s</w:t>
      </w:r>
      <w:r w:rsidRPr="00D27128">
        <w:rPr>
          <w:sz w:val="22"/>
          <w:szCs w:val="22"/>
        </w:rPr>
        <w:t xml:space="preserve"> New Jersey Drug-Free Workplace testing will be provided on vacancy announcement and is posted in conspicuous locations on </w:t>
      </w:r>
      <w:r w:rsidRPr="006034AE">
        <w:rPr>
          <w:sz w:val="22"/>
          <w:szCs w:val="22"/>
          <w:highlight w:val="yellow"/>
        </w:rPr>
        <w:t>***Entity Type***</w:t>
      </w:r>
      <w:r w:rsidRPr="00D27128">
        <w:rPr>
          <w:sz w:val="22"/>
          <w:szCs w:val="22"/>
        </w:rPr>
        <w:t xml:space="preserve"> premises. </w:t>
      </w:r>
    </w:p>
    <w:p w14:paraId="3105F34A" w14:textId="77777777" w:rsidR="003F4BF6" w:rsidRPr="00D27128" w:rsidRDefault="003F4BF6">
      <w:pPr>
        <w:jc w:val="both"/>
        <w:rPr>
          <w:sz w:val="22"/>
          <w:szCs w:val="22"/>
        </w:rPr>
      </w:pPr>
    </w:p>
    <w:p w14:paraId="4C531D7F" w14:textId="77777777" w:rsidR="003F4BF6" w:rsidRPr="00D27128" w:rsidRDefault="003F4BF6">
      <w:pPr>
        <w:jc w:val="both"/>
        <w:rPr>
          <w:sz w:val="22"/>
          <w:szCs w:val="22"/>
        </w:rPr>
      </w:pPr>
      <w:r w:rsidRPr="00D27128">
        <w:rPr>
          <w:sz w:val="22"/>
          <w:szCs w:val="22"/>
        </w:rPr>
        <w:lastRenderedPageBreak/>
        <w:t xml:space="preserve">Our program can help improve your health and help you avoid trouble with the law. Even if you do not use drugs or alcohol, this program will make your workplace safer and more productive, the </w:t>
      </w:r>
      <w:r w:rsidRPr="006034AE">
        <w:rPr>
          <w:sz w:val="22"/>
          <w:szCs w:val="22"/>
          <w:highlight w:val="yellow"/>
        </w:rPr>
        <w:t>***Entity Type***</w:t>
      </w:r>
      <w:r w:rsidRPr="00D27128">
        <w:rPr>
          <w:sz w:val="22"/>
          <w:szCs w:val="22"/>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6034AE">
        <w:rPr>
          <w:sz w:val="22"/>
          <w:szCs w:val="22"/>
          <w:highlight w:val="yellow"/>
        </w:rPr>
        <w:t>***Entity Type***</w:t>
      </w:r>
      <w:r w:rsidRPr="00D27128">
        <w:rPr>
          <w:sz w:val="22"/>
          <w:szCs w:val="22"/>
        </w:rPr>
        <w:t xml:space="preserve"> has developed its drug-free workplace policy in compliance with New Jersey Laws, </w:t>
      </w:r>
      <w:r w:rsidRPr="00D27128">
        <w:rPr>
          <w:i/>
          <w:sz w:val="22"/>
          <w:szCs w:val="22"/>
        </w:rPr>
        <w:t xml:space="preserve">and the Fourth Amendment to the United States Constitution as it covers employees of governmental entities. </w:t>
      </w:r>
      <w:r w:rsidRPr="00D27128">
        <w:rPr>
          <w:sz w:val="22"/>
          <w:szCs w:val="22"/>
        </w:rPr>
        <w:t xml:space="preserve">Applicant testing will begin immediately and sixty (60) days after the effective date of </w:t>
      </w:r>
      <w:r w:rsidRPr="006034AE">
        <w:rPr>
          <w:sz w:val="22"/>
          <w:szCs w:val="22"/>
          <w:highlight w:val="yellow"/>
        </w:rPr>
        <w:t>***Effective Date***,</w:t>
      </w:r>
      <w:r w:rsidRPr="00D27128">
        <w:rPr>
          <w:sz w:val="22"/>
          <w:szCs w:val="22"/>
        </w:rPr>
        <w:t xml:space="preserve"> all employees are subject to testing as outlined below. The existing drug and alcohol testing program will remain in place until the effective date of this program. </w:t>
      </w:r>
    </w:p>
    <w:p w14:paraId="2B9F7325" w14:textId="77777777" w:rsidR="003F4BF6" w:rsidRPr="00D27128" w:rsidRDefault="003F4BF6">
      <w:pPr>
        <w:jc w:val="both"/>
        <w:rPr>
          <w:sz w:val="22"/>
          <w:szCs w:val="22"/>
        </w:rPr>
      </w:pPr>
    </w:p>
    <w:p w14:paraId="1F111C66" w14:textId="77777777" w:rsidR="003F4BF6" w:rsidRPr="00D27128" w:rsidRDefault="003F4BF6">
      <w:pPr>
        <w:jc w:val="both"/>
        <w:rPr>
          <w:b/>
          <w:sz w:val="22"/>
          <w:szCs w:val="22"/>
        </w:rPr>
      </w:pPr>
      <w:r w:rsidRPr="00D27128">
        <w:rPr>
          <w:b/>
          <w:sz w:val="22"/>
          <w:szCs w:val="22"/>
        </w:rPr>
        <w:t>WHO DO WE TEST?</w:t>
      </w:r>
    </w:p>
    <w:p w14:paraId="6E7B333E" w14:textId="77777777" w:rsidR="003F4BF6" w:rsidRPr="00D27128" w:rsidRDefault="003F4BF6">
      <w:pPr>
        <w:jc w:val="both"/>
        <w:rPr>
          <w:sz w:val="22"/>
          <w:szCs w:val="22"/>
        </w:rPr>
      </w:pPr>
    </w:p>
    <w:p w14:paraId="0769C897" w14:textId="77777777" w:rsidR="003F4BF6" w:rsidRDefault="003F4BF6" w:rsidP="003F4BF6">
      <w:pPr>
        <w:jc w:val="both"/>
        <w:rPr>
          <w:sz w:val="22"/>
          <w:szCs w:val="22"/>
        </w:rPr>
      </w:pPr>
      <w:r w:rsidRPr="00D27128">
        <w:rPr>
          <w:sz w:val="22"/>
          <w:szCs w:val="22"/>
        </w:rPr>
        <w:t>All employees performing safety-sensitive functions, and all final applicants for positions where safety-sensitive functions are performed</w:t>
      </w:r>
      <w:r>
        <w:rPr>
          <w:sz w:val="22"/>
          <w:szCs w:val="22"/>
        </w:rPr>
        <w:t>,</w:t>
      </w:r>
      <w:r w:rsidRPr="00D27128">
        <w:rPr>
          <w:sz w:val="22"/>
          <w:szCs w:val="22"/>
        </w:rPr>
        <w:t xml:space="preserve"> and all other employees wher</w:t>
      </w:r>
      <w:r>
        <w:rPr>
          <w:sz w:val="22"/>
          <w:szCs w:val="22"/>
        </w:rPr>
        <w:t xml:space="preserve">e reasonable suspicion exists. All DOT regulated employees are also subject to testing under this policy. </w:t>
      </w:r>
      <w:r w:rsidRPr="00D27128">
        <w:rPr>
          <w:sz w:val="22"/>
          <w:szCs w:val="22"/>
        </w:rPr>
        <w:t>Using the criteria</w:t>
      </w:r>
      <w:r>
        <w:rPr>
          <w:sz w:val="22"/>
          <w:szCs w:val="22"/>
        </w:rPr>
        <w:t xml:space="preserve"> below</w:t>
      </w:r>
      <w:r w:rsidRPr="00D27128">
        <w:rPr>
          <w:sz w:val="22"/>
          <w:szCs w:val="22"/>
        </w:rPr>
        <w:t xml:space="preserve">, the following positions have been classified by the </w:t>
      </w:r>
      <w:r w:rsidRPr="006034AE">
        <w:rPr>
          <w:sz w:val="22"/>
          <w:szCs w:val="22"/>
          <w:highlight w:val="yellow"/>
        </w:rPr>
        <w:t>***Entity Type***</w:t>
      </w:r>
      <w:r>
        <w:rPr>
          <w:sz w:val="22"/>
          <w:szCs w:val="22"/>
        </w:rPr>
        <w:t xml:space="preserve"> </w:t>
      </w:r>
      <w:r w:rsidRPr="00D27128">
        <w:rPr>
          <w:sz w:val="22"/>
          <w:szCs w:val="22"/>
        </w:rPr>
        <w:t xml:space="preserve">as safety-sensitive: </w:t>
      </w:r>
      <w:r w:rsidRPr="006034AE">
        <w:rPr>
          <w:i/>
          <w:sz w:val="22"/>
          <w:szCs w:val="22"/>
          <w:highlight w:val="yellow"/>
        </w:rPr>
        <w:t>***attached list of job classifications***.</w:t>
      </w:r>
      <w:r w:rsidRPr="00D27128">
        <w:rPr>
          <w:i/>
          <w:sz w:val="22"/>
          <w:szCs w:val="22"/>
        </w:rPr>
        <w:t xml:space="preserve"> </w:t>
      </w:r>
      <w:r w:rsidRPr="00D27128">
        <w:rPr>
          <w:sz w:val="22"/>
          <w:szCs w:val="22"/>
        </w:rPr>
        <w:t>Elected officials who are not otherwise classified as employees are not subject to testing under this Policy.</w:t>
      </w:r>
    </w:p>
    <w:p w14:paraId="0040EE19" w14:textId="77777777" w:rsidR="003F4BF6" w:rsidRDefault="003F4BF6" w:rsidP="003F4BF6">
      <w:pPr>
        <w:jc w:val="both"/>
        <w:rPr>
          <w:sz w:val="22"/>
          <w:szCs w:val="22"/>
        </w:rPr>
      </w:pPr>
    </w:p>
    <w:p w14:paraId="55FAF31F" w14:textId="77777777" w:rsidR="003F4BF6" w:rsidRPr="003A1771" w:rsidRDefault="003F4BF6" w:rsidP="003F4BF6">
      <w:pPr>
        <w:jc w:val="both"/>
        <w:rPr>
          <w:b/>
          <w:sz w:val="22"/>
          <w:szCs w:val="22"/>
        </w:rPr>
      </w:pPr>
      <w:r w:rsidRPr="003A1771">
        <w:rPr>
          <w:b/>
          <w:sz w:val="22"/>
          <w:szCs w:val="22"/>
        </w:rPr>
        <w:t>SAFETY-SENSITIVE CLASSIFICATIONS</w:t>
      </w:r>
    </w:p>
    <w:p w14:paraId="174DD564" w14:textId="77777777" w:rsidR="003F4BF6" w:rsidRPr="003A1771" w:rsidRDefault="003F4BF6" w:rsidP="003F4BF6">
      <w:pPr>
        <w:jc w:val="both"/>
        <w:rPr>
          <w:sz w:val="22"/>
          <w:szCs w:val="22"/>
        </w:rPr>
      </w:pPr>
    </w:p>
    <w:p w14:paraId="20001920" w14:textId="77777777" w:rsidR="003F4BF6" w:rsidRPr="003A1771" w:rsidRDefault="003F4BF6" w:rsidP="003F4BF6">
      <w:pPr>
        <w:jc w:val="both"/>
        <w:rPr>
          <w:sz w:val="22"/>
          <w:szCs w:val="22"/>
        </w:rPr>
      </w:pPr>
      <w:r w:rsidRPr="003A1771">
        <w:rPr>
          <w:sz w:val="22"/>
          <w:szCs w:val="22"/>
        </w:rPr>
        <w:t xml:space="preserve">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w:t>
      </w:r>
      <w:r>
        <w:rPr>
          <w:sz w:val="22"/>
          <w:szCs w:val="22"/>
        </w:rPr>
        <w:t xml:space="preserve">sharp objects, working at heights, positions requiring a high level of cognitive function, </w:t>
      </w:r>
      <w:r w:rsidRPr="003A1771">
        <w:rPr>
          <w:sz w:val="22"/>
          <w:szCs w:val="22"/>
        </w:rPr>
        <w:t>mostly unsupervised responsibility for children, and handling of hazardous substances in an environment where others could be injured. Positions which have been found to be safety-sensitive include firefighters, emergency medical technicians, law enforcement offi</w:t>
      </w:r>
      <w:r>
        <w:rPr>
          <w:sz w:val="22"/>
          <w:szCs w:val="22"/>
        </w:rPr>
        <w:t>cials who carry firearms, fire and</w:t>
      </w:r>
      <w:r w:rsidRPr="003A1771">
        <w:rPr>
          <w:sz w:val="22"/>
          <w:szCs w:val="22"/>
        </w:rPr>
        <w:t xml:space="preserve"> police dispatchers, 911 operators, heavy machinery operators, </w:t>
      </w:r>
      <w:r>
        <w:rPr>
          <w:sz w:val="22"/>
          <w:szCs w:val="22"/>
        </w:rPr>
        <w:t xml:space="preserve">forklift operators, </w:t>
      </w:r>
      <w:r w:rsidRPr="003A1771">
        <w:rPr>
          <w:sz w:val="22"/>
          <w:szCs w:val="22"/>
        </w:rPr>
        <w:t>bus drivers, some (but not all) transportation workers, pipeline operators, gas m</w:t>
      </w:r>
      <w:r>
        <w:rPr>
          <w:sz w:val="22"/>
          <w:szCs w:val="22"/>
        </w:rPr>
        <w:t>eter repairmen, jail officers, and</w:t>
      </w:r>
      <w:r w:rsidRPr="003A1771">
        <w:rPr>
          <w:sz w:val="22"/>
          <w:szCs w:val="22"/>
        </w:rPr>
        <w:t xml:space="preserve"> </w:t>
      </w:r>
      <w:r>
        <w:rPr>
          <w:sz w:val="22"/>
          <w:szCs w:val="22"/>
        </w:rPr>
        <w:t>those involved in security functions</w:t>
      </w:r>
      <w:r w:rsidRPr="003A1771">
        <w:rPr>
          <w:sz w:val="22"/>
          <w:szCs w:val="22"/>
        </w:rPr>
        <w:t xml:space="preserve">. </w:t>
      </w:r>
      <w:r w:rsidRPr="00A33B2B">
        <w:rPr>
          <w:sz w:val="22"/>
          <w:szCs w:val="22"/>
        </w:rPr>
        <w:t>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r>
        <w:rPr>
          <w:sz w:val="22"/>
          <w:szCs w:val="22"/>
        </w:rPr>
        <w:t xml:space="preserve"> (A</w:t>
      </w:r>
      <w:r w:rsidRPr="00A33B2B">
        <w:rPr>
          <w:sz w:val="22"/>
          <w:szCs w:val="22"/>
        </w:rPr>
        <w:t xml:space="preserve">ttach </w:t>
      </w:r>
      <w:r>
        <w:rPr>
          <w:sz w:val="22"/>
          <w:szCs w:val="22"/>
        </w:rPr>
        <w:t>safety-sensitive job classifications</w:t>
      </w:r>
      <w:r w:rsidRPr="00A33B2B">
        <w:rPr>
          <w:sz w:val="22"/>
          <w:szCs w:val="22"/>
        </w:rPr>
        <w:t xml:space="preserve"> on separate sheet if necessary</w:t>
      </w:r>
      <w:r>
        <w:rPr>
          <w:sz w:val="22"/>
          <w:szCs w:val="22"/>
        </w:rPr>
        <w:t>.</w:t>
      </w:r>
      <w:r w:rsidRPr="00A33B2B">
        <w:rPr>
          <w:sz w:val="22"/>
          <w:szCs w:val="22"/>
        </w:rPr>
        <w:t>)</w:t>
      </w:r>
    </w:p>
    <w:p w14:paraId="3ED09227" w14:textId="77777777" w:rsidR="003F4BF6" w:rsidRPr="00D27128" w:rsidRDefault="003F4BF6">
      <w:pPr>
        <w:jc w:val="both"/>
        <w:rPr>
          <w:sz w:val="22"/>
          <w:szCs w:val="22"/>
        </w:rPr>
      </w:pPr>
    </w:p>
    <w:p w14:paraId="6283BE7A" w14:textId="77777777" w:rsidR="003F4BF6" w:rsidRPr="00D27128" w:rsidRDefault="003F4BF6">
      <w:pPr>
        <w:jc w:val="both"/>
        <w:rPr>
          <w:sz w:val="22"/>
          <w:szCs w:val="22"/>
        </w:rPr>
      </w:pPr>
      <w:r w:rsidRPr="00D27128">
        <w:rPr>
          <w:b/>
          <w:bCs/>
          <w:sz w:val="22"/>
          <w:szCs w:val="22"/>
        </w:rPr>
        <w:t>HOW DO WE TEST?</w:t>
      </w:r>
    </w:p>
    <w:p w14:paraId="732F4621" w14:textId="77777777" w:rsidR="003F4BF6" w:rsidRPr="00D27128" w:rsidRDefault="003F4BF6">
      <w:pPr>
        <w:jc w:val="both"/>
        <w:rPr>
          <w:sz w:val="22"/>
          <w:szCs w:val="22"/>
        </w:rPr>
      </w:pPr>
    </w:p>
    <w:p w14:paraId="77A24AD5" w14:textId="77777777" w:rsidR="003F4BF6" w:rsidRPr="00D27128" w:rsidRDefault="003F4BF6">
      <w:pPr>
        <w:jc w:val="both"/>
        <w:rPr>
          <w:sz w:val="22"/>
          <w:szCs w:val="22"/>
        </w:rPr>
      </w:pPr>
      <w:r w:rsidRPr="00D27128">
        <w:rPr>
          <w:sz w:val="22"/>
          <w:szCs w:val="22"/>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6034AE">
        <w:rPr>
          <w:sz w:val="22"/>
          <w:szCs w:val="22"/>
          <w:highlight w:val="yellow"/>
        </w:rPr>
        <w:t>***Entity Type***.</w:t>
      </w:r>
      <w:r w:rsidRPr="00D27128">
        <w:rPr>
          <w:sz w:val="22"/>
          <w:szCs w:val="22"/>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w:t>
      </w:r>
      <w:r w:rsidRPr="00D27128">
        <w:t xml:space="preserve"> </w:t>
      </w:r>
      <w:r w:rsidRPr="00D27128">
        <w:rPr>
          <w:sz w:val="22"/>
          <w:szCs w:val="22"/>
        </w:rPr>
        <w:t xml:space="preserve"> The MRO will verify that chain of custody procedures were adhered to, use of a certified laboratory and that the test results were valid. The </w:t>
      </w:r>
      <w:r w:rsidRPr="006034AE">
        <w:rPr>
          <w:sz w:val="22"/>
          <w:szCs w:val="22"/>
          <w:highlight w:val="yellow"/>
        </w:rPr>
        <w:t>***Entity Type***</w:t>
      </w:r>
      <w:r w:rsidRPr="00D27128">
        <w:rPr>
          <w:sz w:val="22"/>
          <w:szCs w:val="22"/>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6034AE">
        <w:rPr>
          <w:sz w:val="22"/>
          <w:szCs w:val="22"/>
          <w:highlight w:val="yellow"/>
        </w:rPr>
        <w:t>***Entity Type***</w:t>
      </w:r>
      <w:r w:rsidRPr="00D27128">
        <w:rPr>
          <w:sz w:val="22"/>
          <w:szCs w:val="22"/>
        </w:rPr>
        <w:t xml:space="preserve"> policy, a test result reported by </w:t>
      </w:r>
      <w:r w:rsidRPr="00D27128">
        <w:rPr>
          <w:sz w:val="22"/>
          <w:szCs w:val="22"/>
        </w:rPr>
        <w:lastRenderedPageBreak/>
        <w:t xml:space="preserve">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281DCE7B" w14:textId="77777777" w:rsidR="003F4BF6" w:rsidRPr="00D27128" w:rsidRDefault="003F4BF6">
      <w:pPr>
        <w:jc w:val="both"/>
        <w:rPr>
          <w:sz w:val="22"/>
          <w:szCs w:val="22"/>
        </w:rPr>
      </w:pPr>
    </w:p>
    <w:p w14:paraId="1A871D54" w14:textId="77777777" w:rsidR="003F4BF6" w:rsidRPr="00D27128" w:rsidRDefault="003F4BF6">
      <w:pPr>
        <w:jc w:val="both"/>
        <w:rPr>
          <w:sz w:val="22"/>
        </w:rPr>
      </w:pPr>
      <w:r w:rsidRPr="00D27128">
        <w:rPr>
          <w:sz w:val="22"/>
          <w:szCs w:val="22"/>
        </w:rPr>
        <w:t xml:space="preserve">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w:t>
      </w:r>
      <w:r w:rsidRPr="00D27128">
        <w:rPr>
          <w:sz w:val="22"/>
        </w:rPr>
        <w:t xml:space="preserve">or a metabolite of any of the above substances and mind altering synthetic narcotics or designer drugs, </w:t>
      </w:r>
      <w:r w:rsidRPr="00D27128">
        <w:rPr>
          <w:sz w:val="22"/>
          <w:szCs w:val="22"/>
        </w:rPr>
        <w:t xml:space="preserve">or impairing effect medications or substances, taken by employees working in a safety-sensitive classified position, in order for the employer to fulfill its duty to provide a safe </w:t>
      </w:r>
      <w:r>
        <w:rPr>
          <w:sz w:val="22"/>
          <w:szCs w:val="22"/>
        </w:rPr>
        <w:t xml:space="preserve">place to work as a safety rule. </w:t>
      </w:r>
      <w:r w:rsidRPr="00D27128">
        <w:rPr>
          <w:sz w:val="22"/>
        </w:rPr>
        <w:t>The term “illegal use of drugs” includes any controlled or scheduled drug not used in accordance with a health care provider’s lawful prescription for the user, or any substances banned by Federal or applicable State laws.</w:t>
      </w:r>
    </w:p>
    <w:p w14:paraId="4C7CCE6C" w14:textId="77777777" w:rsidR="003F4BF6" w:rsidRPr="00D27128" w:rsidRDefault="003F4BF6">
      <w:pPr>
        <w:jc w:val="both"/>
        <w:rPr>
          <w:sz w:val="22"/>
        </w:rPr>
      </w:pPr>
    </w:p>
    <w:p w14:paraId="6B07D3D5" w14:textId="77777777" w:rsidR="003F4BF6" w:rsidRPr="00D27128" w:rsidRDefault="003F4BF6">
      <w:pPr>
        <w:jc w:val="both"/>
        <w:rPr>
          <w:sz w:val="22"/>
          <w:szCs w:val="22"/>
        </w:rPr>
      </w:pPr>
      <w:r w:rsidRPr="00D27128">
        <w:rPr>
          <w:b/>
          <w:bCs/>
          <w:sz w:val="22"/>
          <w:szCs w:val="22"/>
        </w:rPr>
        <w:t>WHAT IF YOU TEST POSITIVE?</w:t>
      </w:r>
    </w:p>
    <w:p w14:paraId="265680FA" w14:textId="77777777" w:rsidR="003F4BF6" w:rsidRPr="00D27128" w:rsidRDefault="003F4BF6">
      <w:pPr>
        <w:jc w:val="both"/>
        <w:rPr>
          <w:sz w:val="22"/>
          <w:szCs w:val="22"/>
        </w:rPr>
      </w:pPr>
    </w:p>
    <w:p w14:paraId="5F9EAE31" w14:textId="77777777" w:rsidR="003F4BF6" w:rsidRPr="00D27128" w:rsidRDefault="003F4BF6">
      <w:pPr>
        <w:jc w:val="both"/>
        <w:rPr>
          <w:sz w:val="22"/>
          <w:szCs w:val="22"/>
        </w:rPr>
      </w:pPr>
      <w:r w:rsidRPr="00D27128">
        <w:rPr>
          <w:sz w:val="22"/>
          <w:szCs w:val="22"/>
        </w:rPr>
        <w:t xml:space="preserve">The Medical Review Officer will contact you confidentially to give you an opportunity to discuss your results before reporting them to the </w:t>
      </w:r>
      <w:r w:rsidRPr="006034AE">
        <w:rPr>
          <w:sz w:val="22"/>
          <w:szCs w:val="22"/>
          <w:highlight w:val="yellow"/>
        </w:rPr>
        <w:t>***Entity Type***</w:t>
      </w:r>
      <w:r w:rsidRPr="00D27128">
        <w:rPr>
          <w:sz w:val="22"/>
          <w:szCs w:val="22"/>
        </w:rPr>
        <w:t xml:space="preserve"> as a verified positive. You may discuss the re</w:t>
      </w:r>
      <w:r>
        <w:rPr>
          <w:sz w:val="22"/>
          <w:szCs w:val="22"/>
        </w:rPr>
        <w:t>sult with the MRO up to seventy-</w:t>
      </w:r>
      <w:r w:rsidRPr="00D27128">
        <w:rPr>
          <w:sz w:val="22"/>
          <w:szCs w:val="22"/>
        </w:rPr>
        <w:t xml:space="preserve">two (72) hours of a positive result and ask questions of the MRO about prescription and non-prescription medications, rebut or explain the test results to the MRO, and provide supporting documentation. During this 72 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6034AE">
        <w:rPr>
          <w:sz w:val="22"/>
          <w:szCs w:val="22"/>
          <w:highlight w:val="yellow"/>
        </w:rPr>
        <w:t>***Entity Type***</w:t>
      </w:r>
      <w:r w:rsidRPr="00D27128">
        <w:rPr>
          <w:sz w:val="22"/>
          <w:szCs w:val="22"/>
        </w:rPr>
        <w:t xml:space="preserve"> for the cost of the test and any lost time. Under federal regulations, the MRO has the discretionary authority to notify the </w:t>
      </w:r>
      <w:r w:rsidRPr="006034AE">
        <w:rPr>
          <w:sz w:val="22"/>
          <w:szCs w:val="22"/>
          <w:highlight w:val="yellow"/>
        </w:rPr>
        <w:t>***Entity Type***</w:t>
      </w:r>
      <w:r w:rsidRPr="00D27128">
        <w:rPr>
          <w:sz w:val="22"/>
          <w:szCs w:val="22"/>
        </w:rPr>
        <w:t xml:space="preserve"> that an employee is temporarily medically disqualified from the performance of safety-sensitive work during this evaluation period and also has the duty to notify the </w:t>
      </w:r>
      <w:r w:rsidRPr="006034AE">
        <w:rPr>
          <w:sz w:val="22"/>
          <w:szCs w:val="22"/>
          <w:highlight w:val="yellow"/>
        </w:rPr>
        <w:t>***Entity Type***</w:t>
      </w:r>
      <w:r w:rsidRPr="00D27128">
        <w:rPr>
          <w:sz w:val="22"/>
          <w:szCs w:val="22"/>
        </w:rPr>
        <w:t xml:space="preserve"> if the employee is taking an impairing effect medication. A positive drug or alcohol test is classified as willful misconduct and a violation of the </w:t>
      </w:r>
      <w:r w:rsidRPr="006034AE">
        <w:rPr>
          <w:sz w:val="22"/>
          <w:szCs w:val="22"/>
          <w:highlight w:val="yellow"/>
        </w:rPr>
        <w:t>***Entity Type***</w:t>
      </w:r>
      <w:r w:rsidRPr="00D27128">
        <w:rPr>
          <w:sz w:val="22"/>
          <w:szCs w:val="22"/>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D27128">
        <w:rPr>
          <w:i/>
          <w:sz w:val="22"/>
          <w:szCs w:val="22"/>
        </w:rPr>
        <w:t>N.J. Stat. Ann. § 34:15-7</w:t>
      </w:r>
      <w:r w:rsidRPr="00D27128">
        <w:rPr>
          <w:bCs/>
          <w:i/>
          <w:sz w:val="22"/>
          <w:szCs w:val="22"/>
        </w:rPr>
        <w:t xml:space="preserve"> </w:t>
      </w:r>
      <w:r w:rsidRPr="00D27128">
        <w:rPr>
          <w:sz w:val="22"/>
          <w:szCs w:val="22"/>
        </w:rPr>
        <w:t>if post-accident and may adversely affect an employee’s eligibility to receive Unemployment Compensation benefits</w:t>
      </w:r>
      <w:r w:rsidRPr="00D27128">
        <w:rPr>
          <w:bCs/>
          <w:i/>
          <w:sz w:val="22"/>
          <w:szCs w:val="22"/>
        </w:rPr>
        <w:t>.</w:t>
      </w:r>
      <w:r w:rsidRPr="00D27128">
        <w:rPr>
          <w:sz w:val="22"/>
          <w:szCs w:val="22"/>
        </w:rPr>
        <w:t xml:space="preserve"> Any applicant made a conditional offer that tests positive, or refuses to be tested, will be denied employment or have their offer withdrawn. </w:t>
      </w:r>
    </w:p>
    <w:p w14:paraId="658D708E" w14:textId="77777777" w:rsidR="003F4BF6" w:rsidRPr="00D27128" w:rsidRDefault="003F4BF6">
      <w:pPr>
        <w:jc w:val="both"/>
        <w:rPr>
          <w:sz w:val="22"/>
          <w:szCs w:val="22"/>
        </w:rPr>
      </w:pPr>
    </w:p>
    <w:p w14:paraId="7E23E0DB" w14:textId="77777777" w:rsidR="003F4BF6" w:rsidRPr="00D27128" w:rsidRDefault="003F4BF6">
      <w:pPr>
        <w:jc w:val="both"/>
        <w:rPr>
          <w:b/>
          <w:sz w:val="22"/>
          <w:szCs w:val="22"/>
        </w:rPr>
      </w:pPr>
      <w:r w:rsidRPr="00D27128">
        <w:rPr>
          <w:b/>
          <w:sz w:val="22"/>
          <w:szCs w:val="22"/>
        </w:rPr>
        <w:t>WHAT IF YOU FAIL TO FOLLOW SAFETY GUIDELINES?</w:t>
      </w:r>
    </w:p>
    <w:p w14:paraId="417639A1" w14:textId="77777777" w:rsidR="003F4BF6" w:rsidRPr="00D27128" w:rsidRDefault="003F4BF6">
      <w:pPr>
        <w:jc w:val="both"/>
        <w:rPr>
          <w:sz w:val="22"/>
          <w:szCs w:val="22"/>
        </w:rPr>
      </w:pPr>
    </w:p>
    <w:p w14:paraId="6F8DA9EE" w14:textId="77777777" w:rsidR="003F4BF6" w:rsidRPr="00D27128" w:rsidRDefault="003F4BF6">
      <w:pPr>
        <w:jc w:val="both"/>
        <w:rPr>
          <w:sz w:val="22"/>
          <w:szCs w:val="22"/>
        </w:rPr>
      </w:pPr>
      <w:r w:rsidRPr="00D27128">
        <w:rPr>
          <w:sz w:val="22"/>
          <w:szCs w:val="22"/>
        </w:rPr>
        <w:t xml:space="preserve">Often times, impairment from drugs or alcohol will cause an employee to fail to adhere to safety guidelines and other common sense safe working practices. Failure to wear a seatbelt, failure to use </w:t>
      </w:r>
      <w:r w:rsidRPr="006034AE">
        <w:rPr>
          <w:sz w:val="22"/>
          <w:szCs w:val="22"/>
          <w:highlight w:val="yellow"/>
        </w:rPr>
        <w:t>***Entity Type***</w:t>
      </w:r>
      <w:r w:rsidRPr="00D27128">
        <w:rPr>
          <w:sz w:val="22"/>
          <w:szCs w:val="22"/>
        </w:rPr>
        <w:t xml:space="preserve"> provided or required safety equipment, failure to follow safety guidelines, or removal (or disabling) of a safety guard will be willful misconduct connected with work, and subject</w:t>
      </w:r>
      <w:r>
        <w:rPr>
          <w:sz w:val="22"/>
          <w:szCs w:val="22"/>
        </w:rPr>
        <w:t xml:space="preserve"> the employee to discipline, up</w:t>
      </w:r>
      <w:r w:rsidRPr="00D27128">
        <w:rPr>
          <w:sz w:val="22"/>
          <w:szCs w:val="22"/>
        </w:rPr>
        <w:t xml:space="preserve"> to and including discharge for violation of </w:t>
      </w:r>
      <w:r w:rsidRPr="006034AE">
        <w:rPr>
          <w:sz w:val="22"/>
          <w:szCs w:val="22"/>
          <w:highlight w:val="yellow"/>
        </w:rPr>
        <w:t>***Entity Type***</w:t>
      </w:r>
      <w:r w:rsidRPr="00D27128">
        <w:rPr>
          <w:sz w:val="22"/>
          <w:szCs w:val="22"/>
        </w:rPr>
        <w:t xml:space="preserve"> Policy. </w:t>
      </w:r>
    </w:p>
    <w:p w14:paraId="28BD0480" w14:textId="77777777" w:rsidR="003F4BF6" w:rsidRPr="00D27128" w:rsidRDefault="003F4BF6">
      <w:pPr>
        <w:jc w:val="both"/>
        <w:rPr>
          <w:sz w:val="22"/>
          <w:szCs w:val="22"/>
        </w:rPr>
      </w:pPr>
    </w:p>
    <w:p w14:paraId="766271D9" w14:textId="77777777" w:rsidR="003F4BF6" w:rsidRPr="00D27128" w:rsidRDefault="003F4BF6">
      <w:pPr>
        <w:widowControl w:val="0"/>
        <w:jc w:val="both"/>
        <w:rPr>
          <w:b/>
          <w:sz w:val="22"/>
          <w:szCs w:val="22"/>
        </w:rPr>
      </w:pPr>
      <w:r w:rsidRPr="00D27128">
        <w:rPr>
          <w:b/>
          <w:sz w:val="22"/>
          <w:szCs w:val="22"/>
        </w:rPr>
        <w:t>WHAT ABOUT IMPAIRING EFFECT MEDICATIONS OR SUBSTANCES?</w:t>
      </w:r>
    </w:p>
    <w:p w14:paraId="39B67962" w14:textId="77777777" w:rsidR="003F4BF6" w:rsidRDefault="003F4BF6" w:rsidP="003F4BF6">
      <w:pPr>
        <w:widowControl w:val="0"/>
        <w:jc w:val="both"/>
        <w:rPr>
          <w:sz w:val="22"/>
          <w:szCs w:val="22"/>
        </w:rPr>
      </w:pPr>
      <w:r w:rsidRPr="00D27128">
        <w:rPr>
          <w:sz w:val="22"/>
          <w:szCs w:val="22"/>
        </w:rPr>
        <w:br/>
        <w:t>Any employee working in a safety-sensiti</w:t>
      </w:r>
      <w:r>
        <w:rPr>
          <w:sz w:val="22"/>
          <w:szCs w:val="22"/>
        </w:rPr>
        <w:t xml:space="preserve">ve position as defined by </w:t>
      </w:r>
      <w:r w:rsidRPr="006034AE">
        <w:rPr>
          <w:sz w:val="22"/>
          <w:szCs w:val="22"/>
          <w:highlight w:val="yellow"/>
        </w:rPr>
        <w:t>***Entity Type***</w:t>
      </w:r>
      <w:r w:rsidRPr="00D27128">
        <w:rPr>
          <w:sz w:val="22"/>
          <w:szCs w:val="22"/>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6034AE">
        <w:rPr>
          <w:sz w:val="22"/>
          <w:szCs w:val="22"/>
          <w:highlight w:val="yellow"/>
        </w:rPr>
        <w:t>***Entity Type***,</w:t>
      </w:r>
      <w:r w:rsidRPr="00D27128">
        <w:rPr>
          <w:sz w:val="22"/>
          <w:szCs w:val="22"/>
        </w:rPr>
        <w:t xml:space="preserve"> for safety reasons, will not be able to accommodate employees working in safety 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w:t>
      </w:r>
      <w:r w:rsidRPr="00D27128">
        <w:rPr>
          <w:sz w:val="22"/>
          <w:szCs w:val="22"/>
        </w:rPr>
        <w:lastRenderedPageBreak/>
        <w:t xml:space="preserve">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6034AE">
        <w:rPr>
          <w:sz w:val="22"/>
          <w:szCs w:val="22"/>
          <w:highlight w:val="yellow"/>
        </w:rPr>
        <w:t>***Entity Type***</w:t>
      </w:r>
      <w:r w:rsidRPr="00D27128">
        <w:rPr>
          <w:sz w:val="22"/>
          <w:szCs w:val="22"/>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individualized assessment of any safety related risks of the medications or substances which they are taking or using, providing the doctor a copy of their job description and having the doctor to render an opinion on the safety related risks. The employee need not disclose to the </w:t>
      </w:r>
      <w:r w:rsidRPr="006034AE">
        <w:rPr>
          <w:sz w:val="22"/>
          <w:szCs w:val="22"/>
          <w:highlight w:val="yellow"/>
        </w:rPr>
        <w:t>***Entity Type***</w:t>
      </w:r>
      <w:r w:rsidRPr="00D27128">
        <w:rPr>
          <w:sz w:val="22"/>
          <w:szCs w:val="22"/>
        </w:rPr>
        <w:t xml:space="preserve"> the medication or medical condition involved to fulfill the disclosure obligation of this Policy. All information provided will be kept separate from personnel files and in a confidential manner. The MRO</w:t>
      </w:r>
      <w:r>
        <w:rPr>
          <w:sz w:val="22"/>
          <w:szCs w:val="22"/>
        </w:rPr>
        <w:t>,</w:t>
      </w:r>
      <w:r w:rsidRPr="00D27128">
        <w:rPr>
          <w:sz w:val="22"/>
          <w:szCs w:val="22"/>
        </w:rPr>
        <w:t xml:space="preserve"> </w:t>
      </w:r>
      <w:r>
        <w:rPr>
          <w:sz w:val="22"/>
          <w:szCs w:val="22"/>
        </w:rPr>
        <w:t xml:space="preserve">or another Medical Professional selected by the </w:t>
      </w:r>
      <w:r w:rsidRPr="006034AE">
        <w:rPr>
          <w:sz w:val="22"/>
          <w:szCs w:val="22"/>
          <w:highlight w:val="yellow"/>
        </w:rPr>
        <w:t>***Entity Type***,</w:t>
      </w:r>
      <w:r>
        <w:rPr>
          <w:sz w:val="22"/>
          <w:szCs w:val="22"/>
        </w:rPr>
        <w:t xml:space="preserve"> </w:t>
      </w:r>
      <w:r w:rsidRPr="00D27128">
        <w:rPr>
          <w:sz w:val="22"/>
          <w:szCs w:val="22"/>
        </w:rPr>
        <w:t xml:space="preserve">will make the final determination on the safety related risks of any particular medication or substance. </w:t>
      </w:r>
    </w:p>
    <w:p w14:paraId="285B7FA4" w14:textId="77777777" w:rsidR="003F4BF6" w:rsidRPr="00D27128" w:rsidRDefault="003F4BF6" w:rsidP="003F4BF6">
      <w:pPr>
        <w:widowControl w:val="0"/>
        <w:jc w:val="both"/>
        <w:rPr>
          <w:sz w:val="22"/>
          <w:szCs w:val="22"/>
        </w:rPr>
      </w:pPr>
      <w:r w:rsidRPr="00D27128">
        <w:rPr>
          <w:sz w:val="22"/>
          <w:szCs w:val="22"/>
        </w:rPr>
        <w:t xml:space="preserve"> </w:t>
      </w:r>
    </w:p>
    <w:p w14:paraId="593C84A7" w14:textId="77777777" w:rsidR="003F4BF6" w:rsidRDefault="003F4BF6" w:rsidP="003F4BF6">
      <w:pPr>
        <w:rPr>
          <w:b/>
          <w:bCs/>
          <w:sz w:val="22"/>
          <w:szCs w:val="22"/>
        </w:rPr>
      </w:pPr>
      <w:r w:rsidRPr="00D27128">
        <w:rPr>
          <w:b/>
          <w:bCs/>
          <w:sz w:val="22"/>
          <w:szCs w:val="22"/>
        </w:rPr>
        <w:t>WHAT IF AN ADULTERANT IS FOUND?</w:t>
      </w:r>
    </w:p>
    <w:p w14:paraId="01B9DEDA" w14:textId="77777777" w:rsidR="003F4BF6" w:rsidRPr="00D27128" w:rsidRDefault="003F4BF6" w:rsidP="003F4BF6">
      <w:pPr>
        <w:rPr>
          <w:b/>
          <w:bCs/>
          <w:sz w:val="22"/>
          <w:szCs w:val="22"/>
        </w:rPr>
      </w:pPr>
    </w:p>
    <w:p w14:paraId="52A6FF0D" w14:textId="77777777" w:rsidR="003F4BF6" w:rsidRPr="00D27128" w:rsidRDefault="003F4BF6" w:rsidP="003F4BF6">
      <w:pPr>
        <w:jc w:val="both"/>
        <w:rPr>
          <w:sz w:val="22"/>
          <w:szCs w:val="22"/>
        </w:rPr>
      </w:pPr>
      <w:r w:rsidRPr="00D27128">
        <w:rPr>
          <w:sz w:val="22"/>
          <w:szCs w:val="22"/>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to manufacture, sell, give away, or possess any device or substance designed or commonly used to substitute or adulterate a test specimen. </w:t>
      </w:r>
      <w:r w:rsidRPr="00D27128">
        <w:rPr>
          <w:i/>
          <w:sz w:val="22"/>
          <w:szCs w:val="22"/>
        </w:rPr>
        <w:t xml:space="preserve">N.J. Stat. Ann. § 2C:36-10. </w:t>
      </w:r>
      <w:r w:rsidRPr="00D27128">
        <w:rPr>
          <w:sz w:val="22"/>
          <w:szCs w:val="22"/>
        </w:rPr>
        <w:t>The MRO may declare a urine specimen to be adulterated or substituted based on the laboratory report.</w:t>
      </w:r>
    </w:p>
    <w:p w14:paraId="6B9375DB" w14:textId="77777777" w:rsidR="003F4BF6" w:rsidRDefault="003F4BF6">
      <w:pPr>
        <w:jc w:val="both"/>
        <w:rPr>
          <w:b/>
          <w:bCs/>
          <w:sz w:val="22"/>
          <w:szCs w:val="22"/>
        </w:rPr>
      </w:pPr>
    </w:p>
    <w:p w14:paraId="131D4521" w14:textId="77777777" w:rsidR="003F4BF6" w:rsidRPr="00D27128" w:rsidRDefault="003F4BF6">
      <w:pPr>
        <w:jc w:val="both"/>
        <w:rPr>
          <w:b/>
          <w:bCs/>
          <w:sz w:val="22"/>
          <w:szCs w:val="22"/>
        </w:rPr>
      </w:pPr>
      <w:r w:rsidRPr="00D27128">
        <w:rPr>
          <w:b/>
          <w:bCs/>
          <w:sz w:val="22"/>
          <w:szCs w:val="22"/>
        </w:rPr>
        <w:t>WHAT IF I REFUSE?</w:t>
      </w:r>
    </w:p>
    <w:p w14:paraId="64F1AC1F" w14:textId="77777777" w:rsidR="003F4BF6" w:rsidRPr="00D27128" w:rsidRDefault="003F4BF6">
      <w:pPr>
        <w:jc w:val="both"/>
        <w:rPr>
          <w:b/>
          <w:bCs/>
          <w:sz w:val="22"/>
          <w:szCs w:val="22"/>
        </w:rPr>
      </w:pPr>
    </w:p>
    <w:p w14:paraId="266516C0" w14:textId="77777777" w:rsidR="003F4BF6" w:rsidRPr="00D27128" w:rsidRDefault="003F4BF6">
      <w:pPr>
        <w:jc w:val="both"/>
        <w:rPr>
          <w:bCs/>
          <w:sz w:val="22"/>
          <w:szCs w:val="22"/>
        </w:rPr>
      </w:pPr>
      <w:r w:rsidRPr="00D27128">
        <w:rPr>
          <w:bCs/>
          <w:sz w:val="22"/>
          <w:szCs w:val="22"/>
        </w:rPr>
        <w:t xml:space="preserve">A refusal to provide a specimen for testing, unless the MRO agrees a medically valid reason exists for your inability, will be considered </w:t>
      </w:r>
      <w:r w:rsidRPr="00D27128">
        <w:rPr>
          <w:sz w:val="22"/>
          <w:szCs w:val="22"/>
        </w:rPr>
        <w:t>willful misconduct connected with work</w:t>
      </w:r>
      <w:r w:rsidRPr="00D27128">
        <w:rPr>
          <w:bCs/>
          <w:sz w:val="22"/>
          <w:szCs w:val="22"/>
        </w:rPr>
        <w:t xml:space="preserve">. Such </w:t>
      </w:r>
      <w:r w:rsidRPr="00D27128">
        <w:rPr>
          <w:sz w:val="22"/>
          <w:szCs w:val="22"/>
        </w:rPr>
        <w:t>willful misconduct connected with work</w:t>
      </w:r>
      <w:r w:rsidRPr="00D27128">
        <w:rPr>
          <w:bCs/>
          <w:sz w:val="22"/>
          <w:szCs w:val="22"/>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 of being directed to do so is also classified as a refusal</w:t>
      </w:r>
      <w:r>
        <w:rPr>
          <w:bCs/>
          <w:sz w:val="22"/>
          <w:szCs w:val="22"/>
        </w:rPr>
        <w:t xml:space="preserve"> under the </w:t>
      </w:r>
      <w:r w:rsidRPr="006034AE">
        <w:rPr>
          <w:bCs/>
          <w:sz w:val="22"/>
          <w:szCs w:val="22"/>
          <w:highlight w:val="yellow"/>
        </w:rPr>
        <w:t>***Entity Type***</w:t>
      </w:r>
      <w:r>
        <w:rPr>
          <w:bCs/>
          <w:sz w:val="22"/>
          <w:szCs w:val="22"/>
        </w:rPr>
        <w:t xml:space="preserve"> Policy</w:t>
      </w:r>
      <w:r w:rsidRPr="00D27128">
        <w:rPr>
          <w:bCs/>
          <w:sz w:val="22"/>
          <w:szCs w:val="22"/>
        </w:rPr>
        <w:t xml:space="preserve">. </w:t>
      </w:r>
    </w:p>
    <w:p w14:paraId="0F269666" w14:textId="77777777" w:rsidR="003F4BF6" w:rsidRPr="00D27128" w:rsidRDefault="003F4BF6">
      <w:pPr>
        <w:jc w:val="both"/>
        <w:rPr>
          <w:b/>
          <w:bCs/>
          <w:sz w:val="22"/>
          <w:szCs w:val="22"/>
        </w:rPr>
      </w:pPr>
    </w:p>
    <w:p w14:paraId="566487F1" w14:textId="77777777" w:rsidR="003F4BF6" w:rsidRPr="00D27128" w:rsidRDefault="003F4BF6">
      <w:pPr>
        <w:jc w:val="both"/>
        <w:rPr>
          <w:sz w:val="22"/>
          <w:szCs w:val="22"/>
        </w:rPr>
      </w:pPr>
      <w:r w:rsidRPr="00D27128">
        <w:rPr>
          <w:b/>
          <w:bCs/>
          <w:sz w:val="22"/>
          <w:szCs w:val="22"/>
        </w:rPr>
        <w:t>DRUG EDUCATIONAL INFORMATION</w:t>
      </w:r>
    </w:p>
    <w:p w14:paraId="69C00DED" w14:textId="77777777" w:rsidR="003F4BF6" w:rsidRPr="00D27128" w:rsidRDefault="003F4BF6">
      <w:pPr>
        <w:jc w:val="both"/>
        <w:rPr>
          <w:sz w:val="22"/>
          <w:szCs w:val="22"/>
        </w:rPr>
      </w:pPr>
    </w:p>
    <w:p w14:paraId="07E33416" w14:textId="77777777" w:rsidR="003F4BF6" w:rsidRPr="00D27128" w:rsidRDefault="003F4BF6">
      <w:pPr>
        <w:jc w:val="both"/>
        <w:rPr>
          <w:sz w:val="22"/>
          <w:szCs w:val="22"/>
        </w:rPr>
      </w:pPr>
      <w:r w:rsidRPr="00D27128">
        <w:rPr>
          <w:sz w:val="22"/>
          <w:szCs w:val="22"/>
        </w:rPr>
        <w:t xml:space="preserve">Attached to this Policy you will find drug educational information to assist you in recognizing the impairing effects of drug use. The </w:t>
      </w:r>
      <w:r w:rsidRPr="006034AE">
        <w:rPr>
          <w:sz w:val="22"/>
          <w:szCs w:val="22"/>
          <w:highlight w:val="yellow"/>
        </w:rPr>
        <w:t>***Entity Type***</w:t>
      </w:r>
      <w:r w:rsidRPr="00D27128">
        <w:rPr>
          <w:sz w:val="22"/>
          <w:szCs w:val="22"/>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3251F48E" w14:textId="77777777" w:rsidR="003F4BF6" w:rsidRPr="00D27128" w:rsidRDefault="003F4BF6">
      <w:pPr>
        <w:jc w:val="both"/>
        <w:rPr>
          <w:sz w:val="22"/>
          <w:szCs w:val="22"/>
        </w:rPr>
      </w:pPr>
    </w:p>
    <w:p w14:paraId="0D1FA6C8" w14:textId="77777777" w:rsidR="003F4BF6" w:rsidRPr="00D27128" w:rsidRDefault="003F4BF6">
      <w:pPr>
        <w:jc w:val="both"/>
        <w:rPr>
          <w:sz w:val="22"/>
          <w:szCs w:val="22"/>
        </w:rPr>
      </w:pPr>
      <w:r w:rsidRPr="00D27128">
        <w:rPr>
          <w:b/>
          <w:bCs/>
          <w:sz w:val="22"/>
          <w:szCs w:val="22"/>
        </w:rPr>
        <w:t>WHAT IF YOU HAVE A SUBSTANCE ABUSE PROBLEM?</w:t>
      </w:r>
    </w:p>
    <w:p w14:paraId="124E0D2B" w14:textId="77777777" w:rsidR="003F4BF6" w:rsidRPr="00D27128" w:rsidRDefault="003F4BF6">
      <w:pPr>
        <w:jc w:val="both"/>
        <w:rPr>
          <w:sz w:val="22"/>
          <w:szCs w:val="22"/>
        </w:rPr>
      </w:pPr>
    </w:p>
    <w:p w14:paraId="575BDB2C" w14:textId="77777777" w:rsidR="003F4BF6" w:rsidRPr="00D27128" w:rsidRDefault="003F4BF6">
      <w:pPr>
        <w:jc w:val="both"/>
        <w:rPr>
          <w:sz w:val="22"/>
          <w:szCs w:val="22"/>
        </w:rPr>
      </w:pPr>
      <w:r>
        <w:rPr>
          <w:rFonts w:cs="Arial"/>
          <w:sz w:val="22"/>
          <w:szCs w:val="22"/>
        </w:rPr>
        <w:t xml:space="preserve">The </w:t>
      </w:r>
      <w:r w:rsidRPr="006034AE">
        <w:rPr>
          <w:rFonts w:cs="Arial"/>
          <w:sz w:val="22"/>
          <w:szCs w:val="22"/>
          <w:highlight w:val="yellow"/>
        </w:rPr>
        <w:t>***Entity Type***</w:t>
      </w:r>
      <w:r>
        <w:rPr>
          <w:rFonts w:cs="Arial"/>
          <w:sz w:val="22"/>
          <w:szCs w:val="22"/>
        </w:rPr>
        <w:t xml:space="preserve"> </w:t>
      </w:r>
      <w:r w:rsidRPr="00D27128">
        <w:rPr>
          <w:rFonts w:cs="Arial"/>
          <w:sz w:val="22"/>
          <w:szCs w:val="22"/>
          <w:lang w:val="en-GB"/>
        </w:rPr>
        <w:t xml:space="preserve">will provide support for employees who need support and help with alcohol or drugs dependency via confidential </w:t>
      </w:r>
      <w:r w:rsidRPr="00D27128">
        <w:rPr>
          <w:sz w:val="22"/>
          <w:szCs w:val="22"/>
        </w:rPr>
        <w:t>Employee Assistance Program (EAP), Substance Abuse Professional (SAP)</w:t>
      </w:r>
      <w:r w:rsidRPr="00D27128">
        <w:rPr>
          <w:rFonts w:cs="Arial"/>
          <w:sz w:val="22"/>
          <w:szCs w:val="22"/>
          <w:lang w:val="en-GB"/>
        </w:rPr>
        <w:t xml:space="preserve"> or Medical/Occupational Health support services. Employees who proactively seek treatment will be treated sympathetically and in a confidential manner. In certain cases this may require a transfer to other duties (e.g. where a person is working in a safety critical role) while the individual is receiving treatment. However the fact that an employee is seeking or undergoing treatment will not be a defence to a charge of wilful misconduct if the employee report for work under the influence of alcohol or drugs. </w:t>
      </w:r>
      <w:r w:rsidRPr="00D27128">
        <w:rPr>
          <w:sz w:val="22"/>
          <w:szCs w:val="22"/>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D27128">
        <w:rPr>
          <w:i/>
          <w:iCs/>
          <w:sz w:val="22"/>
          <w:szCs w:val="22"/>
        </w:rPr>
        <w:t xml:space="preserve">only to the </w:t>
      </w:r>
      <w:r w:rsidRPr="00D27128">
        <w:rPr>
          <w:i/>
          <w:iCs/>
          <w:sz w:val="22"/>
          <w:szCs w:val="22"/>
        </w:rPr>
        <w:lastRenderedPageBreak/>
        <w:t>extent of the current benefits package</w:t>
      </w:r>
      <w:r w:rsidRPr="00D27128">
        <w:rPr>
          <w:sz w:val="22"/>
          <w:szCs w:val="22"/>
        </w:rPr>
        <w:t xml:space="preserve">. The </w:t>
      </w:r>
      <w:r w:rsidRPr="006034AE">
        <w:rPr>
          <w:sz w:val="22"/>
          <w:szCs w:val="22"/>
          <w:highlight w:val="yellow"/>
        </w:rPr>
        <w:t>***Entity Type***</w:t>
      </w:r>
      <w:r w:rsidRPr="00D27128">
        <w:rPr>
          <w:sz w:val="22"/>
          <w:szCs w:val="22"/>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D27128">
        <w:rPr>
          <w:b/>
          <w:bCs/>
          <w:sz w:val="22"/>
          <w:szCs w:val="22"/>
        </w:rPr>
        <w:t>Substance Abuse Resources</w:t>
      </w:r>
      <w:r w:rsidRPr="00D27128">
        <w:rPr>
          <w:sz w:val="22"/>
          <w:szCs w:val="22"/>
        </w:rPr>
        <w:t xml:space="preserve"> is a part of this Policy.</w:t>
      </w:r>
    </w:p>
    <w:p w14:paraId="79F41BCB" w14:textId="77777777" w:rsidR="003F4BF6" w:rsidRPr="00D27128" w:rsidRDefault="003F4BF6">
      <w:pPr>
        <w:jc w:val="both"/>
        <w:rPr>
          <w:sz w:val="22"/>
          <w:szCs w:val="22"/>
        </w:rPr>
      </w:pPr>
    </w:p>
    <w:p w14:paraId="24DB41C5" w14:textId="77777777" w:rsidR="003F4BF6" w:rsidRPr="00D27128" w:rsidRDefault="003F4BF6">
      <w:pPr>
        <w:jc w:val="both"/>
        <w:rPr>
          <w:b/>
          <w:sz w:val="22"/>
          <w:szCs w:val="22"/>
        </w:rPr>
      </w:pPr>
      <w:r w:rsidRPr="00D27128">
        <w:rPr>
          <w:b/>
          <w:sz w:val="22"/>
          <w:szCs w:val="22"/>
        </w:rPr>
        <w:t>WHAT ABOUT A LAST CHANCE OPPORTUNITY?</w:t>
      </w:r>
    </w:p>
    <w:p w14:paraId="0A76E255" w14:textId="77777777" w:rsidR="003F4BF6" w:rsidRPr="00D27128" w:rsidRDefault="003F4BF6">
      <w:pPr>
        <w:jc w:val="both"/>
        <w:rPr>
          <w:b/>
          <w:sz w:val="22"/>
          <w:szCs w:val="22"/>
        </w:rPr>
      </w:pPr>
    </w:p>
    <w:p w14:paraId="0DD5A076" w14:textId="77777777" w:rsidR="003F4BF6" w:rsidRPr="00D27128" w:rsidRDefault="003F4BF6">
      <w:pPr>
        <w:jc w:val="both"/>
        <w:rPr>
          <w:b/>
          <w:sz w:val="22"/>
          <w:szCs w:val="22"/>
        </w:rPr>
      </w:pPr>
      <w:r w:rsidRPr="00D27128">
        <w:rPr>
          <w:sz w:val="22"/>
          <w:szCs w:val="22"/>
        </w:rPr>
        <w:t>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w:t>
      </w:r>
      <w:r>
        <w:rPr>
          <w:sz w:val="22"/>
          <w:szCs w:val="22"/>
        </w:rPr>
        <w:t>avorable for rehabilitation may</w:t>
      </w:r>
      <w:r w:rsidRPr="00D27128">
        <w:rPr>
          <w:sz w:val="22"/>
          <w:szCs w:val="22"/>
        </w:rPr>
        <w:t xml:space="preserve">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57799094" w14:textId="77777777" w:rsidR="003F4BF6" w:rsidRPr="00D27128" w:rsidRDefault="003F4BF6">
      <w:pPr>
        <w:jc w:val="both"/>
        <w:rPr>
          <w:b/>
          <w:bCs/>
          <w:sz w:val="22"/>
          <w:szCs w:val="22"/>
        </w:rPr>
      </w:pPr>
    </w:p>
    <w:p w14:paraId="6DAC6311" w14:textId="77777777" w:rsidR="003F4BF6" w:rsidRPr="00D27128" w:rsidRDefault="003F4BF6">
      <w:pPr>
        <w:jc w:val="both"/>
        <w:rPr>
          <w:sz w:val="22"/>
          <w:szCs w:val="22"/>
        </w:rPr>
      </w:pPr>
      <w:r w:rsidRPr="00D27128">
        <w:rPr>
          <w:b/>
          <w:bCs/>
          <w:sz w:val="22"/>
          <w:szCs w:val="22"/>
        </w:rPr>
        <w:t>WHY AND WHEN DO WE TEST?</w:t>
      </w:r>
    </w:p>
    <w:p w14:paraId="09617332" w14:textId="77777777" w:rsidR="003F4BF6" w:rsidRPr="00D27128" w:rsidRDefault="003F4BF6">
      <w:pPr>
        <w:jc w:val="both"/>
        <w:rPr>
          <w:sz w:val="22"/>
          <w:szCs w:val="22"/>
        </w:rPr>
      </w:pPr>
    </w:p>
    <w:p w14:paraId="7A8D0DEB" w14:textId="77777777" w:rsidR="003F4BF6" w:rsidRPr="00D27128" w:rsidRDefault="003F4BF6" w:rsidP="003F4BF6">
      <w:pPr>
        <w:pStyle w:val="Level10"/>
        <w:numPr>
          <w:ilvl w:val="0"/>
          <w:numId w:val="36"/>
        </w:numPr>
        <w:rPr>
          <w:sz w:val="22"/>
          <w:szCs w:val="22"/>
        </w:rPr>
      </w:pPr>
      <w:r w:rsidRPr="00D27128">
        <w:rPr>
          <w:sz w:val="22"/>
          <w:szCs w:val="22"/>
          <w:u w:val="single"/>
        </w:rPr>
        <w:t>Pre-employment</w:t>
      </w:r>
      <w:r w:rsidRPr="00D27128">
        <w:rPr>
          <w:sz w:val="22"/>
          <w:szCs w:val="22"/>
        </w:rPr>
        <w:t>: Drug testing will be performed on all final applicants for safety-sensitive positions, or who transfer into a safety-sensitive position, as a condition of their employment.</w:t>
      </w:r>
    </w:p>
    <w:p w14:paraId="105BD886" w14:textId="77777777" w:rsidR="003F4BF6" w:rsidRPr="00D27128" w:rsidRDefault="003F4BF6" w:rsidP="003F4BF6">
      <w:pPr>
        <w:pStyle w:val="Level1"/>
      </w:pPr>
    </w:p>
    <w:p w14:paraId="2E8E52BD" w14:textId="77777777"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Routine Fitness-for-Duty</w:t>
      </w:r>
      <w:r w:rsidRPr="00D27128">
        <w:rPr>
          <w:sz w:val="22"/>
          <w:szCs w:val="22"/>
        </w:rPr>
        <w:t>: Safety-sensitive employees may be required to submit to a drug test as part of a routine Fitness-for-Duty examination and may be based on a particular job classification.</w:t>
      </w:r>
    </w:p>
    <w:p w14:paraId="2508F022" w14:textId="77777777" w:rsidR="003F4BF6" w:rsidRPr="00D27128" w:rsidRDefault="003F4BF6">
      <w:pPr>
        <w:pStyle w:val="Level1"/>
        <w:rPr>
          <w:sz w:val="22"/>
          <w:szCs w:val="22"/>
        </w:rPr>
      </w:pPr>
    </w:p>
    <w:p w14:paraId="62F1092A" w14:textId="77777777"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Reasonable Suspicion</w:t>
      </w:r>
      <w:r w:rsidRPr="00D27128">
        <w:rPr>
          <w:sz w:val="22"/>
          <w:szCs w:val="22"/>
        </w:rPr>
        <w:t xml:space="preserve">: All employees will be required to submit to a drug and/or alcohol test if the </w:t>
      </w:r>
      <w:r w:rsidRPr="006034AE">
        <w:rPr>
          <w:sz w:val="22"/>
          <w:szCs w:val="22"/>
          <w:highlight w:val="yellow"/>
        </w:rPr>
        <w:t>***Entity Type***</w:t>
      </w:r>
      <w:r w:rsidRPr="00D27128">
        <w:rPr>
          <w:sz w:val="22"/>
          <w:szCs w:val="22"/>
        </w:rPr>
        <w:t xml:space="preserve"> has a reasonable suspicion that an employees is under the influence of drugs or alcohol, which adversely affect or could adversely affect the employee's job performance. Employees selected for testing shall be suspended until a negative drug/alcohol screen or laboratory test result is received. If a negative result the employee will not suffer a loss of pay. </w:t>
      </w:r>
    </w:p>
    <w:p w14:paraId="53F96EAB" w14:textId="77777777" w:rsidR="003F4BF6" w:rsidRPr="00D27128" w:rsidRDefault="003F4BF6">
      <w:pPr>
        <w:pStyle w:val="Level1"/>
        <w:rPr>
          <w:sz w:val="22"/>
          <w:szCs w:val="22"/>
        </w:rPr>
      </w:pPr>
    </w:p>
    <w:p w14:paraId="23176ADE" w14:textId="77777777" w:rsidR="003F4BF6" w:rsidRDefault="003F4BF6" w:rsidP="003F4BF6">
      <w:pPr>
        <w:pStyle w:val="Level10"/>
        <w:numPr>
          <w:ilvl w:val="0"/>
          <w:numId w:val="36"/>
        </w:numPr>
        <w:tabs>
          <w:tab w:val="left" w:pos="720"/>
        </w:tabs>
        <w:autoSpaceDE w:val="0"/>
        <w:autoSpaceDN w:val="0"/>
        <w:adjustRightInd w:val="0"/>
        <w:jc w:val="both"/>
        <w:rPr>
          <w:sz w:val="22"/>
          <w:szCs w:val="22"/>
        </w:rPr>
      </w:pPr>
      <w:r w:rsidRPr="005D694C">
        <w:rPr>
          <w:sz w:val="22"/>
          <w:szCs w:val="22"/>
          <w:u w:val="single"/>
        </w:rPr>
        <w:t>Post-Accident/Incident Testing</w:t>
      </w:r>
      <w:r w:rsidRPr="005D694C">
        <w:rPr>
          <w:sz w:val="22"/>
          <w:szCs w:val="22"/>
        </w:rPr>
        <w:t xml:space="preserve">: Testing of Safety-sensitive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employee’s action or in-action was likely a contributing factor to the incident/accident or cannot be completely discounted as a contributing factor based on current info; or 4) testing is being conducted as part of the </w:t>
      </w:r>
      <w:r w:rsidRPr="006034AE">
        <w:rPr>
          <w:sz w:val="22"/>
          <w:szCs w:val="22"/>
          <w:highlight w:val="yellow"/>
        </w:rPr>
        <w:t>***Entity Type***’s</w:t>
      </w:r>
      <w:r w:rsidRPr="005D694C">
        <w:rPr>
          <w:sz w:val="22"/>
          <w:szCs w:val="22"/>
        </w:rPr>
        <w:t xml:space="preserve"> Post Incident/Accident Investigation related to possible Workers’ Compensation Disqualification; or 5) testing is being conducted for other non-injured employees whose actions, or in-action, could have contributed to the incident/accident as part of a root cause investigation; or 6) post-accident drug testing is required by the Workers’ Compensation Carrier or Fund.  </w:t>
      </w:r>
    </w:p>
    <w:p w14:paraId="546B8AD5" w14:textId="77777777" w:rsidR="003F4BF6" w:rsidRPr="005D694C" w:rsidRDefault="003F4BF6" w:rsidP="003F4BF6">
      <w:pPr>
        <w:pStyle w:val="Level1"/>
      </w:pPr>
    </w:p>
    <w:p w14:paraId="3CB9F275" w14:textId="77777777" w:rsidR="003F4BF6" w:rsidRPr="00D27128" w:rsidRDefault="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Random</w:t>
      </w:r>
      <w:r w:rsidRPr="00D27128">
        <w:rPr>
          <w:sz w:val="22"/>
          <w:szCs w:val="22"/>
        </w:rPr>
        <w:t xml:space="preserve">: Employees in safety-sensitive positions are subject to random drug testing. Those subject to testing are randomly selected, using scientifically valid methods, from a “pool” of covered employees. </w:t>
      </w:r>
      <w:r>
        <w:rPr>
          <w:sz w:val="22"/>
          <w:szCs w:val="22"/>
        </w:rPr>
        <w:t xml:space="preserve">Non-DOT safety-sensitive employees may be included in a Non-DOT testing “pool.” DOT regulated employees should only be placed in a DOT testing “pool.” </w:t>
      </w:r>
    </w:p>
    <w:p w14:paraId="44974D9E" w14:textId="77777777" w:rsidR="003F4BF6" w:rsidRPr="00D27128" w:rsidRDefault="003F4BF6">
      <w:pPr>
        <w:pStyle w:val="Level1"/>
      </w:pPr>
    </w:p>
    <w:p w14:paraId="7B897B70" w14:textId="77777777"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Rehabilitation/Follow-up</w:t>
      </w:r>
      <w:r w:rsidRPr="00D27128">
        <w:rPr>
          <w:sz w:val="22"/>
          <w:szCs w:val="22"/>
        </w:rPr>
        <w:t xml:space="preserve">: An employee who has voluntarily requested rehabilitation prior to a positive drug test may be subject to unannounced drug and/or alcohol testing </w:t>
      </w:r>
      <w:r>
        <w:rPr>
          <w:sz w:val="22"/>
          <w:szCs w:val="22"/>
        </w:rPr>
        <w:t xml:space="preserve">under a work continuation agreement, </w:t>
      </w:r>
      <w:r w:rsidRPr="00D27128">
        <w:rPr>
          <w:sz w:val="22"/>
          <w:szCs w:val="22"/>
        </w:rPr>
        <w:t xml:space="preserve">to determine whether he or she is under the influence of alcohol or drugs after successful completion of the rehabilitation program. The testing will be without notice in conjunction with a referral for treatment. </w:t>
      </w:r>
    </w:p>
    <w:p w14:paraId="64517E1B" w14:textId="77777777" w:rsidR="003F4BF6" w:rsidRPr="00D27128" w:rsidRDefault="003F4BF6" w:rsidP="003F4BF6">
      <w:pPr>
        <w:pStyle w:val="Level1"/>
      </w:pPr>
    </w:p>
    <w:p w14:paraId="255FCCEB" w14:textId="77777777" w:rsidR="003F4BF6" w:rsidRPr="00D27128" w:rsidRDefault="003F4BF6">
      <w:pPr>
        <w:numPr>
          <w:ilvl w:val="12"/>
          <w:numId w:val="0"/>
        </w:numPr>
        <w:jc w:val="both"/>
        <w:rPr>
          <w:sz w:val="22"/>
          <w:szCs w:val="22"/>
        </w:rPr>
      </w:pPr>
      <w:r w:rsidRPr="00D27128">
        <w:rPr>
          <w:b/>
          <w:bCs/>
          <w:sz w:val="22"/>
          <w:szCs w:val="22"/>
        </w:rPr>
        <w:t>POLICY PROHIBITIONS</w:t>
      </w:r>
    </w:p>
    <w:p w14:paraId="6745178E" w14:textId="77777777" w:rsidR="003F4BF6" w:rsidRPr="00D27128" w:rsidRDefault="003F4BF6">
      <w:pPr>
        <w:numPr>
          <w:ilvl w:val="12"/>
          <w:numId w:val="0"/>
        </w:numPr>
        <w:jc w:val="both"/>
        <w:rPr>
          <w:sz w:val="22"/>
          <w:szCs w:val="22"/>
        </w:rPr>
      </w:pPr>
    </w:p>
    <w:p w14:paraId="60A587AA" w14:textId="77777777" w:rsidR="003F4BF6" w:rsidRPr="00D27128" w:rsidRDefault="003F4BF6">
      <w:pPr>
        <w:numPr>
          <w:ilvl w:val="12"/>
          <w:numId w:val="0"/>
        </w:numPr>
        <w:jc w:val="both"/>
        <w:rPr>
          <w:sz w:val="22"/>
          <w:szCs w:val="22"/>
        </w:rPr>
      </w:pPr>
      <w:r w:rsidRPr="00D27128">
        <w:rPr>
          <w:sz w:val="22"/>
          <w:szCs w:val="22"/>
        </w:rPr>
        <w:lastRenderedPageBreak/>
        <w:t xml:space="preserve">Employees, applicants and Contractors </w:t>
      </w:r>
      <w:r>
        <w:rPr>
          <w:sz w:val="22"/>
          <w:szCs w:val="22"/>
        </w:rPr>
        <w:t xml:space="preserve">for the </w:t>
      </w:r>
      <w:r w:rsidRPr="006034AE">
        <w:rPr>
          <w:sz w:val="22"/>
          <w:szCs w:val="22"/>
          <w:highlight w:val="yellow"/>
        </w:rPr>
        <w:t>***Entity Type***</w:t>
      </w:r>
      <w:r>
        <w:rPr>
          <w:sz w:val="22"/>
          <w:szCs w:val="22"/>
        </w:rPr>
        <w:t xml:space="preserve"> </w:t>
      </w:r>
      <w:r w:rsidRPr="00D27128">
        <w:rPr>
          <w:sz w:val="22"/>
          <w:szCs w:val="22"/>
        </w:rPr>
        <w:t>are strictly prohibited from engaging in the following conduct:</w:t>
      </w:r>
    </w:p>
    <w:p w14:paraId="49525FDF" w14:textId="77777777" w:rsidR="003F4BF6" w:rsidRPr="00D27128" w:rsidRDefault="003F4BF6">
      <w:pPr>
        <w:numPr>
          <w:ilvl w:val="12"/>
          <w:numId w:val="0"/>
        </w:numPr>
        <w:jc w:val="both"/>
        <w:rPr>
          <w:sz w:val="22"/>
          <w:szCs w:val="22"/>
        </w:rPr>
      </w:pPr>
    </w:p>
    <w:p w14:paraId="7834C30D" w14:textId="77777777" w:rsidR="003F4BF6" w:rsidRPr="00D27128" w:rsidRDefault="003F4BF6">
      <w:pPr>
        <w:spacing w:line="2" w:lineRule="exact"/>
        <w:rPr>
          <w:sz w:val="22"/>
          <w:szCs w:val="22"/>
        </w:rPr>
      </w:pPr>
    </w:p>
    <w:p w14:paraId="1B2BD026" w14:textId="77777777" w:rsidR="003F4BF6" w:rsidRPr="00D27128" w:rsidRDefault="003F4BF6">
      <w:pPr>
        <w:pStyle w:val="Level10"/>
        <w:numPr>
          <w:ilvl w:val="0"/>
          <w:numId w:val="26"/>
        </w:numPr>
        <w:tabs>
          <w:tab w:val="left" w:pos="720"/>
        </w:tabs>
        <w:autoSpaceDE w:val="0"/>
        <w:autoSpaceDN w:val="0"/>
        <w:adjustRightInd w:val="0"/>
        <w:ind w:left="720" w:hanging="720"/>
        <w:jc w:val="both"/>
        <w:rPr>
          <w:sz w:val="22"/>
          <w:szCs w:val="22"/>
        </w:rPr>
      </w:pPr>
      <w:r w:rsidRPr="00D27128">
        <w:rPr>
          <w:sz w:val="22"/>
          <w:szCs w:val="22"/>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7ADCF02F" w14:textId="77777777" w:rsidR="003F4BF6" w:rsidRPr="00D27128" w:rsidRDefault="003F4BF6">
      <w:pPr>
        <w:numPr>
          <w:ilvl w:val="12"/>
          <w:numId w:val="0"/>
        </w:numPr>
        <w:jc w:val="both"/>
        <w:rPr>
          <w:sz w:val="16"/>
          <w:szCs w:val="16"/>
        </w:rPr>
      </w:pPr>
    </w:p>
    <w:p w14:paraId="08F725A0"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Testing positive in a confirmed drug or alcohol test, or refusing to be tested.</w:t>
      </w:r>
    </w:p>
    <w:p w14:paraId="0C6B29FE" w14:textId="77777777" w:rsidR="003F4BF6" w:rsidRPr="00D27128" w:rsidRDefault="003F4BF6" w:rsidP="003F4BF6">
      <w:pPr>
        <w:pStyle w:val="Level20"/>
        <w:tabs>
          <w:tab w:val="left" w:pos="720"/>
          <w:tab w:val="left" w:pos="1440"/>
        </w:tabs>
        <w:ind w:left="720" w:hanging="360"/>
        <w:jc w:val="both"/>
        <w:rPr>
          <w:sz w:val="16"/>
          <w:szCs w:val="16"/>
        </w:rPr>
      </w:pPr>
    </w:p>
    <w:p w14:paraId="0636B7F7"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Bringing and/or storing (including in a desk, locker, automobile, or other repository) illegal drugs or drug paraphernalia on </w:t>
      </w:r>
      <w:r w:rsidRPr="006034AE">
        <w:rPr>
          <w:sz w:val="22"/>
          <w:szCs w:val="22"/>
          <w:highlight w:val="yellow"/>
        </w:rPr>
        <w:t>***Entity Type***</w:t>
      </w:r>
      <w:r w:rsidRPr="00D27128">
        <w:rPr>
          <w:sz w:val="22"/>
          <w:szCs w:val="22"/>
        </w:rPr>
        <w:t xml:space="preserve"> premises or property, including </w:t>
      </w:r>
      <w:r w:rsidRPr="006034AE">
        <w:rPr>
          <w:sz w:val="22"/>
          <w:szCs w:val="22"/>
          <w:highlight w:val="yellow"/>
        </w:rPr>
        <w:t>***Entity Type***-</w:t>
      </w:r>
      <w:r w:rsidRPr="00D27128">
        <w:rPr>
          <w:sz w:val="22"/>
          <w:szCs w:val="22"/>
        </w:rPr>
        <w:t xml:space="preserve">owned or leased vehicles, or vehicles used for </w:t>
      </w:r>
      <w:r w:rsidRPr="006034AE">
        <w:rPr>
          <w:sz w:val="22"/>
          <w:szCs w:val="22"/>
          <w:highlight w:val="yellow"/>
        </w:rPr>
        <w:t>***Entity Type***</w:t>
      </w:r>
      <w:r w:rsidRPr="00D27128">
        <w:rPr>
          <w:sz w:val="22"/>
          <w:szCs w:val="22"/>
        </w:rPr>
        <w:t xml:space="preserve"> purposes.</w:t>
      </w:r>
    </w:p>
    <w:p w14:paraId="7C3C252A" w14:textId="77777777" w:rsidR="003F4BF6" w:rsidRPr="00D27128" w:rsidRDefault="003F4BF6" w:rsidP="003F4BF6">
      <w:pPr>
        <w:numPr>
          <w:ilvl w:val="12"/>
          <w:numId w:val="0"/>
        </w:numPr>
        <w:ind w:hanging="360"/>
        <w:jc w:val="both"/>
        <w:rPr>
          <w:sz w:val="16"/>
          <w:szCs w:val="16"/>
        </w:rPr>
      </w:pPr>
    </w:p>
    <w:p w14:paraId="2A6AC36E"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Having possession of, being under the influence of, testing positive for, or being in close proximity to persons using illegal drugs, or otherwise having in one’s system illegal drugs.</w:t>
      </w:r>
    </w:p>
    <w:p w14:paraId="5CD82083" w14:textId="77777777" w:rsidR="003F4BF6" w:rsidRPr="00D27128" w:rsidRDefault="003F4BF6" w:rsidP="003F4BF6">
      <w:pPr>
        <w:numPr>
          <w:ilvl w:val="12"/>
          <w:numId w:val="0"/>
        </w:numPr>
        <w:ind w:hanging="360"/>
        <w:jc w:val="both"/>
        <w:rPr>
          <w:sz w:val="16"/>
          <w:szCs w:val="16"/>
        </w:rPr>
      </w:pPr>
    </w:p>
    <w:p w14:paraId="6A641B5A"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rFonts w:cs="Arial"/>
          <w:sz w:val="22"/>
          <w:szCs w:val="22"/>
          <w:lang w:val="en-GB"/>
        </w:rPr>
      </w:pPr>
      <w:r w:rsidRPr="00D27128">
        <w:rPr>
          <w:sz w:val="22"/>
          <w:szCs w:val="22"/>
        </w:rPr>
        <w:t xml:space="preserve">Using, consuming, transporting, distributing or attempting to distribute, manufacturing, selling, or dispensing illegal drugs. </w:t>
      </w:r>
      <w:r>
        <w:rPr>
          <w:rFonts w:cs="Arial"/>
          <w:sz w:val="22"/>
          <w:szCs w:val="22"/>
          <w:lang w:val="en-GB"/>
        </w:rPr>
        <w:t xml:space="preserve">In addition, the </w:t>
      </w:r>
      <w:r w:rsidRPr="006034AE">
        <w:rPr>
          <w:sz w:val="22"/>
          <w:szCs w:val="22"/>
          <w:highlight w:val="yellow"/>
        </w:rPr>
        <w:t>***Entity Type***</w:t>
      </w:r>
      <w:r>
        <w:rPr>
          <w:sz w:val="22"/>
          <w:szCs w:val="22"/>
        </w:rPr>
        <w:t xml:space="preserve"> </w:t>
      </w:r>
      <w:r w:rsidRPr="00D27128">
        <w:rPr>
          <w:rFonts w:cs="Arial"/>
          <w:sz w:val="22"/>
          <w:szCs w:val="22"/>
          <w:lang w:val="en-GB"/>
        </w:rPr>
        <w:t>will refer such matters to the appropriate police authority.</w:t>
      </w:r>
    </w:p>
    <w:p w14:paraId="1D7A3CC4" w14:textId="77777777" w:rsidR="003F4BF6" w:rsidRPr="00D27128" w:rsidRDefault="003F4BF6" w:rsidP="003F4BF6">
      <w:pPr>
        <w:pStyle w:val="Level20"/>
        <w:tabs>
          <w:tab w:val="left" w:pos="720"/>
          <w:tab w:val="left" w:pos="1440"/>
        </w:tabs>
        <w:ind w:hanging="360"/>
        <w:jc w:val="both"/>
        <w:rPr>
          <w:sz w:val="16"/>
          <w:szCs w:val="16"/>
          <w:lang w:val="en-GB"/>
        </w:rPr>
      </w:pPr>
    </w:p>
    <w:p w14:paraId="7579E259"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A conviction or plea of guilty relative to any criminal drug offense</w:t>
      </w:r>
      <w:r>
        <w:rPr>
          <w:sz w:val="22"/>
          <w:szCs w:val="22"/>
        </w:rPr>
        <w:t xml:space="preserve"> occurring in the workplace</w:t>
      </w:r>
      <w:r w:rsidRPr="00D27128">
        <w:rPr>
          <w:sz w:val="22"/>
          <w:szCs w:val="22"/>
        </w:rPr>
        <w:t xml:space="preserve">. All employees must notify </w:t>
      </w:r>
      <w:r w:rsidRPr="006034AE">
        <w:rPr>
          <w:sz w:val="22"/>
          <w:szCs w:val="22"/>
          <w:highlight w:val="yellow"/>
        </w:rPr>
        <w:t>***Entity Type***</w:t>
      </w:r>
      <w:r w:rsidRPr="00D27128">
        <w:rPr>
          <w:sz w:val="22"/>
          <w:szCs w:val="22"/>
        </w:rPr>
        <w:t xml:space="preserve"> in writing of any criminal drug conviction no later than five (5) calendar days after such conviction. D</w:t>
      </w:r>
      <w:r w:rsidRPr="00D27128">
        <w:rPr>
          <w:rFonts w:cs="Arial"/>
          <w:sz w:val="22"/>
          <w:szCs w:val="22"/>
          <w:lang w:val="en-GB"/>
        </w:rPr>
        <w:t xml:space="preserve">rug off-the-job which adversely affects an employee’s performance on the job, or which has the potential to jeopardise the health or safety of other employees, the public or </w:t>
      </w:r>
      <w:r>
        <w:rPr>
          <w:rFonts w:cs="Arial"/>
          <w:sz w:val="22"/>
          <w:szCs w:val="22"/>
          <w:lang w:val="en-GB"/>
        </w:rPr>
        <w:t xml:space="preserve">the </w:t>
      </w:r>
      <w:r w:rsidRPr="006034AE">
        <w:rPr>
          <w:sz w:val="22"/>
          <w:szCs w:val="22"/>
          <w:highlight w:val="yellow"/>
        </w:rPr>
        <w:t>***Entity Type***</w:t>
      </w:r>
      <w:r w:rsidRPr="00D27128">
        <w:rPr>
          <w:rFonts w:cs="Arial"/>
          <w:sz w:val="22"/>
          <w:szCs w:val="22"/>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Pr="006034AE">
        <w:rPr>
          <w:rFonts w:cs="Arial"/>
          <w:sz w:val="22"/>
          <w:szCs w:val="22"/>
          <w:highlight w:val="yellow"/>
          <w:lang w:val="en-GB"/>
        </w:rPr>
        <w:t>***Entity Type***</w:t>
      </w:r>
      <w:r w:rsidRPr="00D27128">
        <w:rPr>
          <w:rFonts w:cs="Arial"/>
          <w:sz w:val="22"/>
          <w:szCs w:val="22"/>
          <w:lang w:val="en-GB"/>
        </w:rPr>
        <w:t xml:space="preserve"> and other factors related to the impact of the employee’s conviction on the </w:t>
      </w:r>
      <w:r w:rsidRPr="006034AE">
        <w:rPr>
          <w:rFonts w:cs="Arial"/>
          <w:sz w:val="22"/>
          <w:szCs w:val="22"/>
          <w:highlight w:val="yellow"/>
          <w:lang w:val="en-GB"/>
        </w:rPr>
        <w:t>***Entity Type***</w:t>
      </w:r>
      <w:r w:rsidRPr="00D27128">
        <w:rPr>
          <w:rFonts w:cs="Arial"/>
          <w:sz w:val="22"/>
          <w:szCs w:val="22"/>
          <w:lang w:val="en-GB"/>
        </w:rPr>
        <w:t>.</w:t>
      </w:r>
    </w:p>
    <w:p w14:paraId="5FED648B" w14:textId="77777777" w:rsidR="003F4BF6" w:rsidRPr="00D27128" w:rsidRDefault="003F4BF6" w:rsidP="003F4BF6">
      <w:pPr>
        <w:numPr>
          <w:ilvl w:val="12"/>
          <w:numId w:val="0"/>
        </w:numPr>
        <w:ind w:hanging="360"/>
        <w:jc w:val="both"/>
        <w:rPr>
          <w:sz w:val="16"/>
          <w:szCs w:val="16"/>
        </w:rPr>
      </w:pPr>
    </w:p>
    <w:p w14:paraId="31371E36"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2A8EBECE" w14:textId="77777777" w:rsidR="003F4BF6" w:rsidRPr="00D27128" w:rsidRDefault="003F4BF6" w:rsidP="003F4BF6">
      <w:pPr>
        <w:pStyle w:val="Level2"/>
        <w:ind w:hanging="360"/>
        <w:rPr>
          <w:sz w:val="16"/>
          <w:szCs w:val="16"/>
        </w:rPr>
      </w:pPr>
    </w:p>
    <w:p w14:paraId="413ABFB9"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Switching, tampering with, diluting, or adulterating any specimen or sample collected under this Policy, or attempting to do so.</w:t>
      </w:r>
    </w:p>
    <w:p w14:paraId="05DA02B6" w14:textId="77777777" w:rsidR="003F4BF6" w:rsidRPr="00D27128" w:rsidRDefault="003F4BF6" w:rsidP="003F4BF6">
      <w:pPr>
        <w:numPr>
          <w:ilvl w:val="12"/>
          <w:numId w:val="0"/>
        </w:numPr>
        <w:ind w:hanging="360"/>
        <w:jc w:val="both"/>
        <w:rPr>
          <w:sz w:val="16"/>
          <w:szCs w:val="16"/>
        </w:rPr>
      </w:pPr>
    </w:p>
    <w:p w14:paraId="17A6C62E"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Refusing to cooperate with the terms of this Policy which includes submitting to questioning, drug testing, medical or physical tests or examinations, when requested or conducted by </w:t>
      </w:r>
      <w:r w:rsidRPr="006034AE">
        <w:rPr>
          <w:sz w:val="22"/>
          <w:szCs w:val="22"/>
          <w:highlight w:val="yellow"/>
        </w:rPr>
        <w:t>***Entity Type***</w:t>
      </w:r>
      <w:r w:rsidRPr="00D27128">
        <w:rPr>
          <w:sz w:val="22"/>
          <w:szCs w:val="22"/>
        </w:rPr>
        <w:t xml:space="preserve"> or its designee, is a violation of </w:t>
      </w:r>
      <w:r w:rsidRPr="006034AE">
        <w:rPr>
          <w:sz w:val="22"/>
          <w:szCs w:val="22"/>
          <w:highlight w:val="yellow"/>
        </w:rPr>
        <w:t>***Entity Type***</w:t>
      </w:r>
      <w:r w:rsidRPr="00D27128">
        <w:rPr>
          <w:sz w:val="22"/>
          <w:szCs w:val="22"/>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740D7FD1" w14:textId="77777777" w:rsidR="003F4BF6" w:rsidRPr="00D27128" w:rsidRDefault="003F4BF6">
      <w:pPr>
        <w:numPr>
          <w:ilvl w:val="12"/>
          <w:numId w:val="0"/>
        </w:numPr>
        <w:jc w:val="both"/>
        <w:rPr>
          <w:sz w:val="16"/>
          <w:szCs w:val="16"/>
        </w:rPr>
      </w:pPr>
    </w:p>
    <w:p w14:paraId="44ED5C1A"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Failure to advise pre-duty the </w:t>
      </w:r>
      <w:r w:rsidRPr="006034AE">
        <w:rPr>
          <w:sz w:val="22"/>
          <w:szCs w:val="22"/>
          <w:highlight w:val="yellow"/>
        </w:rPr>
        <w:t>***Entity Type***</w:t>
      </w:r>
      <w:r w:rsidRPr="00D27128">
        <w:rPr>
          <w:sz w:val="22"/>
          <w:szCs w:val="22"/>
        </w:rPr>
        <w:t>of the use of a prescription or over-the-counter drug which may alter the employee’s ability to safely perform the essential functions of his or her job.</w:t>
      </w:r>
    </w:p>
    <w:p w14:paraId="60F32FEE" w14:textId="77777777" w:rsidR="003F4BF6" w:rsidRPr="00D27128" w:rsidRDefault="003F4BF6" w:rsidP="003F4BF6">
      <w:pPr>
        <w:numPr>
          <w:ilvl w:val="12"/>
          <w:numId w:val="0"/>
        </w:numPr>
        <w:ind w:hanging="360"/>
        <w:jc w:val="both"/>
        <w:rPr>
          <w:sz w:val="16"/>
          <w:szCs w:val="16"/>
        </w:rPr>
      </w:pPr>
    </w:p>
    <w:p w14:paraId="6C82992C"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Failure of an employee to notify his or her supervisor before reporting to work if he or she believes that he or she is under the influence of drugs.</w:t>
      </w:r>
    </w:p>
    <w:p w14:paraId="693B1369" w14:textId="77777777" w:rsidR="003F4BF6" w:rsidRPr="00D27128" w:rsidRDefault="003F4BF6" w:rsidP="003F4BF6">
      <w:pPr>
        <w:numPr>
          <w:ilvl w:val="12"/>
          <w:numId w:val="0"/>
        </w:numPr>
        <w:ind w:hanging="360"/>
        <w:jc w:val="both"/>
        <w:rPr>
          <w:sz w:val="16"/>
          <w:szCs w:val="16"/>
        </w:rPr>
      </w:pPr>
    </w:p>
    <w:p w14:paraId="1A6488AD"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1DDC0D0C" w14:textId="77777777" w:rsidR="003F4BF6" w:rsidRPr="00D27128" w:rsidRDefault="003F4BF6">
      <w:pPr>
        <w:numPr>
          <w:ilvl w:val="12"/>
          <w:numId w:val="0"/>
        </w:numPr>
        <w:jc w:val="both"/>
        <w:rPr>
          <w:sz w:val="22"/>
          <w:szCs w:val="22"/>
        </w:rPr>
      </w:pPr>
    </w:p>
    <w:p w14:paraId="1DED41AE" w14:textId="77777777" w:rsidR="003F4BF6" w:rsidRPr="00D27128" w:rsidRDefault="003F4BF6">
      <w:pPr>
        <w:pStyle w:val="Level10"/>
        <w:numPr>
          <w:ilvl w:val="0"/>
          <w:numId w:val="26"/>
        </w:numPr>
        <w:tabs>
          <w:tab w:val="left" w:pos="720"/>
        </w:tabs>
        <w:autoSpaceDE w:val="0"/>
        <w:autoSpaceDN w:val="0"/>
        <w:adjustRightInd w:val="0"/>
        <w:ind w:left="720" w:hanging="720"/>
        <w:jc w:val="both"/>
        <w:rPr>
          <w:sz w:val="22"/>
          <w:szCs w:val="22"/>
        </w:rPr>
      </w:pPr>
      <w:r w:rsidRPr="00D27128">
        <w:rPr>
          <w:sz w:val="22"/>
          <w:szCs w:val="22"/>
        </w:rPr>
        <w:lastRenderedPageBreak/>
        <w:t xml:space="preserve">With respect to alcohol, employees violate this Policy by engaging in the following conduct during work time or on </w:t>
      </w:r>
      <w:r w:rsidRPr="006034AE">
        <w:rPr>
          <w:sz w:val="22"/>
          <w:szCs w:val="22"/>
          <w:highlight w:val="yellow"/>
        </w:rPr>
        <w:t>***Entity Type***</w:t>
      </w:r>
      <w:r w:rsidRPr="00D27128">
        <w:rPr>
          <w:sz w:val="22"/>
          <w:szCs w:val="22"/>
        </w:rPr>
        <w:t xml:space="preserve"> premises or property:</w:t>
      </w:r>
    </w:p>
    <w:p w14:paraId="31FD6C28" w14:textId="77777777" w:rsidR="003F4BF6" w:rsidRPr="00D27128" w:rsidRDefault="003F4BF6">
      <w:pPr>
        <w:pStyle w:val="Level10"/>
        <w:tabs>
          <w:tab w:val="left" w:pos="720"/>
        </w:tabs>
        <w:jc w:val="both"/>
        <w:rPr>
          <w:sz w:val="16"/>
          <w:szCs w:val="16"/>
        </w:rPr>
      </w:pPr>
    </w:p>
    <w:p w14:paraId="622AF9FE"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Bringing and/or storing (including in a desk, locker, automobile, or other repository) alcohol on </w:t>
      </w:r>
      <w:r w:rsidRPr="006034AE">
        <w:rPr>
          <w:sz w:val="22"/>
          <w:szCs w:val="22"/>
          <w:highlight w:val="yellow"/>
        </w:rPr>
        <w:t>***Entity Type***</w:t>
      </w:r>
      <w:r w:rsidRPr="00D27128">
        <w:rPr>
          <w:sz w:val="22"/>
          <w:szCs w:val="22"/>
        </w:rPr>
        <w:t xml:space="preserve"> premises or property, including </w:t>
      </w:r>
      <w:r w:rsidRPr="006034AE">
        <w:rPr>
          <w:sz w:val="22"/>
          <w:szCs w:val="22"/>
          <w:highlight w:val="yellow"/>
        </w:rPr>
        <w:t>***Entity Type***</w:t>
      </w:r>
      <w:r w:rsidRPr="00D27128">
        <w:rPr>
          <w:sz w:val="22"/>
          <w:szCs w:val="22"/>
        </w:rPr>
        <w:t xml:space="preserve"> owned or leased vehicles, or vehicles used for </w:t>
      </w:r>
      <w:r w:rsidRPr="006034AE">
        <w:rPr>
          <w:sz w:val="22"/>
          <w:szCs w:val="22"/>
          <w:highlight w:val="yellow"/>
        </w:rPr>
        <w:t>***Entity Type***</w:t>
      </w:r>
      <w:r w:rsidRPr="00D27128">
        <w:rPr>
          <w:sz w:val="22"/>
          <w:szCs w:val="22"/>
        </w:rPr>
        <w:t xml:space="preserve"> purposes. </w:t>
      </w:r>
    </w:p>
    <w:p w14:paraId="25C57FB5" w14:textId="77777777" w:rsidR="003F4BF6" w:rsidRPr="00D27128" w:rsidRDefault="003F4BF6" w:rsidP="003F4BF6">
      <w:pPr>
        <w:numPr>
          <w:ilvl w:val="12"/>
          <w:numId w:val="0"/>
        </w:numPr>
        <w:ind w:hanging="360"/>
        <w:jc w:val="both"/>
        <w:rPr>
          <w:sz w:val="16"/>
          <w:szCs w:val="16"/>
        </w:rPr>
      </w:pPr>
    </w:p>
    <w:p w14:paraId="24C114F4"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rFonts w:cs="Arial"/>
          <w:i/>
          <w:sz w:val="22"/>
          <w:szCs w:val="22"/>
          <w:lang w:val="en-GB"/>
        </w:rPr>
      </w:pPr>
      <w:r w:rsidRPr="00D27128">
        <w:rPr>
          <w:sz w:val="22"/>
          <w:szCs w:val="22"/>
        </w:rPr>
        <w:t xml:space="preserve">Having possession of, being under the influence of, testing positive for or having in one’s system, alcohol. Using, consuming, transporting, distributing or attempting to distribute, manufacturing, selling, or dispensing alcohol. </w:t>
      </w:r>
      <w:r w:rsidRPr="00D27128">
        <w:rPr>
          <w:rFonts w:cs="Arial"/>
          <w:i/>
          <w:sz w:val="22"/>
          <w:szCs w:val="22"/>
          <w:lang w:val="en-GB"/>
        </w:rPr>
        <w:t>Exceptions to the policy concerning alcohol consumption or possession may be made only upon the prior explicit approval of senior management for specifically identified circumstances.</w:t>
      </w:r>
    </w:p>
    <w:p w14:paraId="1E4D9216" w14:textId="77777777" w:rsidR="003F4BF6" w:rsidRPr="00D27128" w:rsidRDefault="003F4BF6" w:rsidP="003F4BF6">
      <w:pPr>
        <w:pStyle w:val="Level20"/>
        <w:tabs>
          <w:tab w:val="left" w:pos="720"/>
          <w:tab w:val="left" w:pos="1440"/>
        </w:tabs>
        <w:autoSpaceDE w:val="0"/>
        <w:autoSpaceDN w:val="0"/>
        <w:adjustRightInd w:val="0"/>
        <w:ind w:left="720" w:hanging="360"/>
        <w:jc w:val="both"/>
        <w:rPr>
          <w:sz w:val="16"/>
          <w:szCs w:val="16"/>
        </w:rPr>
      </w:pPr>
    </w:p>
    <w:p w14:paraId="20EA075F"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A conviction or plea of guilty relative to any criminal alcohol offense</w:t>
      </w:r>
      <w:r>
        <w:rPr>
          <w:sz w:val="22"/>
          <w:szCs w:val="22"/>
        </w:rPr>
        <w:t xml:space="preserve"> occurring in the workplace</w:t>
      </w:r>
      <w:r w:rsidRPr="00D27128">
        <w:rPr>
          <w:sz w:val="22"/>
          <w:szCs w:val="22"/>
        </w:rPr>
        <w:t xml:space="preserve">. All employees must notify </w:t>
      </w:r>
      <w:r w:rsidRPr="00BB32D2">
        <w:rPr>
          <w:sz w:val="22"/>
          <w:szCs w:val="22"/>
          <w:highlight w:val="yellow"/>
        </w:rPr>
        <w:t>***Entity Type***</w:t>
      </w:r>
      <w:r w:rsidRPr="00D27128">
        <w:rPr>
          <w:sz w:val="22"/>
          <w:szCs w:val="22"/>
        </w:rPr>
        <w:t xml:space="preserve"> in writing of any criminal alcohol conviction not later than five calendar days after such conviction. Alcohol</w:t>
      </w:r>
      <w:r w:rsidRPr="00D27128">
        <w:rPr>
          <w:rFonts w:cs="Arial"/>
          <w:sz w:val="22"/>
          <w:szCs w:val="22"/>
          <w:lang w:val="en-GB"/>
        </w:rPr>
        <w:t xml:space="preserve"> use off-the-job which adversely affects an employee’s performance on the job, or which has the potential to jeopardise the health or safety of other employees, the public or </w:t>
      </w:r>
      <w:r w:rsidRPr="00BB32D2">
        <w:rPr>
          <w:sz w:val="22"/>
          <w:szCs w:val="22"/>
          <w:highlight w:val="yellow"/>
        </w:rPr>
        <w:t>***Entity Type***</w:t>
      </w:r>
      <w:r w:rsidRPr="00BB32D2">
        <w:rPr>
          <w:rFonts w:cs="Arial"/>
          <w:sz w:val="22"/>
          <w:szCs w:val="22"/>
          <w:highlight w:val="yellow"/>
          <w:lang w:val="en-GB"/>
        </w:rPr>
        <w:t>’s</w:t>
      </w:r>
      <w:r w:rsidRPr="00D27128">
        <w:rPr>
          <w:rFonts w:cs="Arial"/>
          <w:sz w:val="22"/>
          <w:szCs w:val="22"/>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Pr="00BB32D2">
        <w:rPr>
          <w:rFonts w:cs="Arial"/>
          <w:sz w:val="22"/>
          <w:szCs w:val="22"/>
          <w:highlight w:val="yellow"/>
          <w:lang w:val="en-GB"/>
        </w:rPr>
        <w:t>***Entity Type***</w:t>
      </w:r>
      <w:r w:rsidRPr="00D27128">
        <w:rPr>
          <w:rFonts w:cs="Arial"/>
          <w:sz w:val="22"/>
          <w:szCs w:val="22"/>
          <w:lang w:val="en-GB"/>
        </w:rPr>
        <w:t xml:space="preserve"> and other factors related to the impact of the employee’s conviction on the </w:t>
      </w:r>
      <w:r w:rsidRPr="00BB32D2">
        <w:rPr>
          <w:rFonts w:cs="Arial"/>
          <w:sz w:val="22"/>
          <w:szCs w:val="22"/>
          <w:highlight w:val="yellow"/>
          <w:lang w:val="en-GB"/>
        </w:rPr>
        <w:t>***Entity Type***.</w:t>
      </w:r>
    </w:p>
    <w:p w14:paraId="4D2995E3" w14:textId="77777777" w:rsidR="003F4BF6" w:rsidRPr="00D27128" w:rsidRDefault="003F4BF6" w:rsidP="003F4BF6">
      <w:pPr>
        <w:numPr>
          <w:ilvl w:val="12"/>
          <w:numId w:val="0"/>
        </w:numPr>
        <w:ind w:hanging="360"/>
        <w:jc w:val="both"/>
        <w:rPr>
          <w:sz w:val="16"/>
          <w:szCs w:val="16"/>
        </w:rPr>
      </w:pPr>
    </w:p>
    <w:p w14:paraId="4F67FF27"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Switching, tampering with, or adulterating any specimen or sample collected under this Policy, or attempting to do so.</w:t>
      </w:r>
    </w:p>
    <w:p w14:paraId="63B46544" w14:textId="77777777" w:rsidR="003F4BF6" w:rsidRPr="00D27128" w:rsidRDefault="003F4BF6" w:rsidP="003F4BF6">
      <w:pPr>
        <w:numPr>
          <w:ilvl w:val="12"/>
          <w:numId w:val="0"/>
        </w:numPr>
        <w:ind w:hanging="360"/>
        <w:jc w:val="both"/>
        <w:rPr>
          <w:sz w:val="18"/>
          <w:szCs w:val="18"/>
        </w:rPr>
      </w:pPr>
    </w:p>
    <w:p w14:paraId="1A9DC356"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Refusing to cooperate with the terms of this Policy which includes submitting to questioning, alcohol testing, medical or physical tests or examinations, when requested or conducted by </w:t>
      </w:r>
      <w:r w:rsidRPr="00BB32D2">
        <w:rPr>
          <w:sz w:val="22"/>
          <w:szCs w:val="22"/>
          <w:highlight w:val="yellow"/>
        </w:rPr>
        <w:t>***Entity Type**</w:t>
      </w:r>
      <w:r w:rsidRPr="00D27128">
        <w:rPr>
          <w:sz w:val="22"/>
          <w:szCs w:val="22"/>
        </w:rPr>
        <w:t xml:space="preserve">* or its designee, is a violation of </w:t>
      </w:r>
      <w:r w:rsidRPr="00BB32D2">
        <w:rPr>
          <w:sz w:val="22"/>
          <w:szCs w:val="22"/>
          <w:highlight w:val="yellow"/>
        </w:rPr>
        <w:t>***Entity Type***</w:t>
      </w:r>
      <w:r w:rsidRPr="00D27128">
        <w:rPr>
          <w:sz w:val="22"/>
          <w:szCs w:val="22"/>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315B87B8" w14:textId="77777777" w:rsidR="003F4BF6" w:rsidRPr="00D27128" w:rsidRDefault="003F4BF6" w:rsidP="003F4BF6">
      <w:pPr>
        <w:numPr>
          <w:ilvl w:val="12"/>
          <w:numId w:val="0"/>
        </w:numPr>
        <w:ind w:hanging="360"/>
        <w:jc w:val="both"/>
        <w:rPr>
          <w:sz w:val="16"/>
          <w:szCs w:val="16"/>
        </w:rPr>
      </w:pPr>
    </w:p>
    <w:p w14:paraId="1F7270A4"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Failure of employee to notify his or her supervisor before reporting to work if he or she believes that he or she is under the influence of alcohol.</w:t>
      </w:r>
    </w:p>
    <w:p w14:paraId="04581268" w14:textId="77777777" w:rsidR="003F4BF6" w:rsidRPr="00D27128" w:rsidRDefault="003F4BF6">
      <w:pPr>
        <w:numPr>
          <w:ilvl w:val="12"/>
          <w:numId w:val="0"/>
        </w:numPr>
        <w:jc w:val="both"/>
        <w:rPr>
          <w:sz w:val="16"/>
          <w:szCs w:val="16"/>
        </w:rPr>
      </w:pPr>
    </w:p>
    <w:p w14:paraId="41C6D68E" w14:textId="77777777" w:rsidR="003F4BF6" w:rsidRPr="00D27128" w:rsidRDefault="003F4BF6">
      <w:pPr>
        <w:numPr>
          <w:ilvl w:val="12"/>
          <w:numId w:val="0"/>
        </w:numPr>
        <w:jc w:val="both"/>
        <w:rPr>
          <w:sz w:val="22"/>
          <w:szCs w:val="22"/>
        </w:rPr>
      </w:pPr>
      <w:r w:rsidRPr="00D27128">
        <w:rPr>
          <w:b/>
          <w:bCs/>
          <w:sz w:val="22"/>
          <w:szCs w:val="22"/>
        </w:rPr>
        <w:br w:type="page"/>
      </w:r>
      <w:r w:rsidRPr="00D27128">
        <w:rPr>
          <w:b/>
          <w:bCs/>
          <w:sz w:val="22"/>
          <w:szCs w:val="22"/>
        </w:rPr>
        <w:lastRenderedPageBreak/>
        <w:t>HOW CAN YOU HELP?</w:t>
      </w:r>
    </w:p>
    <w:p w14:paraId="0421D6F6" w14:textId="77777777" w:rsidR="003F4BF6" w:rsidRPr="00D27128" w:rsidRDefault="003F4BF6">
      <w:pPr>
        <w:numPr>
          <w:ilvl w:val="12"/>
          <w:numId w:val="0"/>
        </w:numPr>
        <w:jc w:val="both"/>
        <w:rPr>
          <w:sz w:val="16"/>
          <w:szCs w:val="16"/>
        </w:rPr>
      </w:pPr>
    </w:p>
    <w:p w14:paraId="214058E3" w14:textId="77777777" w:rsidR="003F4BF6" w:rsidRPr="00D27128" w:rsidRDefault="003F4BF6">
      <w:pPr>
        <w:spacing w:line="2" w:lineRule="exact"/>
        <w:rPr>
          <w:sz w:val="22"/>
          <w:szCs w:val="22"/>
        </w:rPr>
      </w:pPr>
    </w:p>
    <w:p w14:paraId="3C9EB4D0"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are doing drugs – STOP!</w:t>
      </w:r>
    </w:p>
    <w:p w14:paraId="2F8B59D1" w14:textId="77777777" w:rsidR="003F4BF6" w:rsidRPr="00D27128" w:rsidRDefault="003F4BF6">
      <w:pPr>
        <w:numPr>
          <w:ilvl w:val="12"/>
          <w:numId w:val="0"/>
        </w:numPr>
        <w:jc w:val="both"/>
        <w:rPr>
          <w:sz w:val="16"/>
          <w:szCs w:val="16"/>
        </w:rPr>
      </w:pPr>
    </w:p>
    <w:p w14:paraId="100180FE"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need help – ASK!</w:t>
      </w:r>
    </w:p>
    <w:p w14:paraId="24BE507D" w14:textId="77777777" w:rsidR="003F4BF6" w:rsidRPr="00D27128" w:rsidRDefault="003F4BF6">
      <w:pPr>
        <w:numPr>
          <w:ilvl w:val="12"/>
          <w:numId w:val="0"/>
        </w:numPr>
        <w:jc w:val="both"/>
        <w:rPr>
          <w:sz w:val="16"/>
          <w:szCs w:val="16"/>
        </w:rPr>
      </w:pPr>
    </w:p>
    <w:p w14:paraId="34229870"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know someone at work who is doing drugs – TAKE ACTION!</w:t>
      </w:r>
    </w:p>
    <w:p w14:paraId="2E3ED00A" w14:textId="77777777" w:rsidR="003F4BF6" w:rsidRPr="00D27128" w:rsidRDefault="003F4BF6">
      <w:pPr>
        <w:numPr>
          <w:ilvl w:val="12"/>
          <w:numId w:val="0"/>
        </w:numPr>
        <w:jc w:val="both"/>
        <w:rPr>
          <w:sz w:val="16"/>
          <w:szCs w:val="16"/>
        </w:rPr>
      </w:pPr>
    </w:p>
    <w:p w14:paraId="3ABFD0D2"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Don’t let someone else’s drug or alcohol problem be the cause of an ON THE JOB INJURY!</w:t>
      </w:r>
    </w:p>
    <w:p w14:paraId="6BBAE32D" w14:textId="77777777" w:rsidR="003F4BF6" w:rsidRPr="00D27128" w:rsidRDefault="003F4BF6">
      <w:pPr>
        <w:numPr>
          <w:ilvl w:val="12"/>
          <w:numId w:val="0"/>
        </w:numPr>
        <w:jc w:val="both"/>
        <w:rPr>
          <w:sz w:val="16"/>
          <w:szCs w:val="16"/>
        </w:rPr>
      </w:pPr>
    </w:p>
    <w:p w14:paraId="7BAA1BD9" w14:textId="77777777" w:rsidR="003F4BF6" w:rsidRPr="00D27128" w:rsidRDefault="003F4BF6">
      <w:pPr>
        <w:rPr>
          <w:sz w:val="22"/>
          <w:szCs w:val="22"/>
        </w:rPr>
      </w:pPr>
      <w:r w:rsidRPr="00D27128">
        <w:rPr>
          <w:sz w:val="22"/>
          <w:szCs w:val="22"/>
        </w:rPr>
        <w:t xml:space="preserve">Only with your help can we truly have a </w:t>
      </w:r>
      <w:r w:rsidRPr="00D27128">
        <w:rPr>
          <w:sz w:val="22"/>
          <w:szCs w:val="22"/>
          <w:u w:val="single"/>
        </w:rPr>
        <w:t>safe</w:t>
      </w:r>
      <w:r w:rsidRPr="00D27128">
        <w:rPr>
          <w:sz w:val="22"/>
          <w:szCs w:val="22"/>
        </w:rPr>
        <w:t xml:space="preserve">, </w:t>
      </w:r>
      <w:r w:rsidRPr="00D27128">
        <w:rPr>
          <w:sz w:val="22"/>
          <w:szCs w:val="22"/>
          <w:u w:val="single"/>
        </w:rPr>
        <w:t>pleasant</w:t>
      </w:r>
      <w:r w:rsidRPr="00D27128">
        <w:rPr>
          <w:sz w:val="22"/>
          <w:szCs w:val="22"/>
        </w:rPr>
        <w:t xml:space="preserve">, and </w:t>
      </w:r>
      <w:r w:rsidRPr="00D27128">
        <w:rPr>
          <w:sz w:val="22"/>
          <w:szCs w:val="22"/>
          <w:u w:val="single"/>
        </w:rPr>
        <w:t>productive</w:t>
      </w:r>
      <w:r w:rsidRPr="00D27128">
        <w:rPr>
          <w:sz w:val="22"/>
          <w:szCs w:val="22"/>
        </w:rPr>
        <w:t xml:space="preserve"> environment at the </w:t>
      </w:r>
      <w:r w:rsidRPr="00BB32D2">
        <w:rPr>
          <w:sz w:val="22"/>
          <w:szCs w:val="22"/>
          <w:highlight w:val="yellow"/>
        </w:rPr>
        <w:t>***Entity Type***.</w:t>
      </w:r>
    </w:p>
    <w:p w14:paraId="47FB4041" w14:textId="77777777" w:rsidR="003F4BF6" w:rsidRPr="00D27128" w:rsidRDefault="003F4BF6">
      <w:pPr>
        <w:rPr>
          <w:sz w:val="22"/>
          <w:szCs w:val="22"/>
        </w:rPr>
      </w:pPr>
    </w:p>
    <w:p w14:paraId="0CDCD129" w14:textId="77777777" w:rsidR="003F4BF6" w:rsidRPr="00BB32D2" w:rsidRDefault="003F4BF6">
      <w:pPr>
        <w:widowControl w:val="0"/>
        <w:tabs>
          <w:tab w:val="center" w:pos="4680"/>
        </w:tabs>
        <w:jc w:val="center"/>
        <w:rPr>
          <w:sz w:val="22"/>
          <w:szCs w:val="22"/>
          <w:highlight w:val="yellow"/>
        </w:rPr>
      </w:pPr>
      <w:r w:rsidRPr="00BB32D2">
        <w:rPr>
          <w:b/>
          <w:sz w:val="22"/>
          <w:szCs w:val="22"/>
          <w:highlight w:val="yellow"/>
        </w:rPr>
        <w:t>***Entity Name***</w:t>
      </w:r>
    </w:p>
    <w:p w14:paraId="0E50D9AE" w14:textId="77777777" w:rsidR="003F4BF6" w:rsidRPr="00BB32D2" w:rsidRDefault="003F4BF6">
      <w:pPr>
        <w:widowControl w:val="0"/>
        <w:tabs>
          <w:tab w:val="center" w:pos="4680"/>
        </w:tabs>
        <w:jc w:val="center"/>
        <w:rPr>
          <w:sz w:val="22"/>
          <w:szCs w:val="22"/>
          <w:highlight w:val="yellow"/>
        </w:rPr>
      </w:pPr>
      <w:r w:rsidRPr="00BB32D2">
        <w:rPr>
          <w:sz w:val="22"/>
          <w:szCs w:val="22"/>
          <w:highlight w:val="yellow"/>
        </w:rPr>
        <w:t>***Entity Address***</w:t>
      </w:r>
    </w:p>
    <w:p w14:paraId="4EBB9C23" w14:textId="77777777" w:rsidR="003F4BF6" w:rsidRPr="00BB32D2" w:rsidRDefault="003F4BF6">
      <w:pPr>
        <w:widowControl w:val="0"/>
        <w:tabs>
          <w:tab w:val="center" w:pos="4680"/>
        </w:tabs>
        <w:jc w:val="center"/>
        <w:rPr>
          <w:sz w:val="22"/>
          <w:szCs w:val="22"/>
          <w:highlight w:val="yellow"/>
        </w:rPr>
      </w:pPr>
      <w:r w:rsidRPr="00BB32D2">
        <w:rPr>
          <w:sz w:val="22"/>
          <w:szCs w:val="22"/>
          <w:highlight w:val="yellow"/>
        </w:rPr>
        <w:t>***Entity City/State/Zip***</w:t>
      </w:r>
    </w:p>
    <w:p w14:paraId="0E61BFD6" w14:textId="77777777" w:rsidR="003F4BF6" w:rsidRPr="00BB32D2" w:rsidRDefault="003F4BF6">
      <w:pPr>
        <w:widowControl w:val="0"/>
        <w:tabs>
          <w:tab w:val="center" w:pos="4680"/>
        </w:tabs>
        <w:jc w:val="center"/>
        <w:rPr>
          <w:sz w:val="22"/>
          <w:szCs w:val="22"/>
          <w:highlight w:val="yellow"/>
        </w:rPr>
      </w:pPr>
      <w:r w:rsidRPr="00BB32D2">
        <w:rPr>
          <w:sz w:val="22"/>
          <w:szCs w:val="22"/>
          <w:highlight w:val="yellow"/>
        </w:rPr>
        <w:t>Phone:  ***Entity Phone***</w:t>
      </w:r>
    </w:p>
    <w:p w14:paraId="57093567" w14:textId="77777777" w:rsidR="003F4BF6" w:rsidRPr="00D27128" w:rsidRDefault="003F4BF6" w:rsidP="003F4BF6">
      <w:pPr>
        <w:widowControl w:val="0"/>
        <w:jc w:val="center"/>
        <w:rPr>
          <w:sz w:val="22"/>
          <w:szCs w:val="22"/>
        </w:rPr>
        <w:sectPr w:rsidR="003F4BF6" w:rsidRPr="00D27128" w:rsidSect="00A97339">
          <w:footerReference w:type="first" r:id="rId17"/>
          <w:pgSz w:w="12240" w:h="15840" w:code="1"/>
          <w:pgMar w:top="360" w:right="1008" w:bottom="600" w:left="1008" w:header="720" w:footer="720" w:gutter="0"/>
          <w:pgNumType w:start="1"/>
          <w:cols w:space="720"/>
        </w:sectPr>
      </w:pPr>
      <w:r w:rsidRPr="00BB32D2">
        <w:rPr>
          <w:sz w:val="22"/>
          <w:szCs w:val="22"/>
          <w:highlight w:val="yellow"/>
        </w:rPr>
        <w:t>Fax:  ***Entity Fax***</w:t>
      </w:r>
    </w:p>
    <w:p w14:paraId="1752A742" w14:textId="77777777" w:rsidR="003F4BF6" w:rsidRPr="00D27128" w:rsidRDefault="003F4BF6" w:rsidP="003F4BF6">
      <w:pPr>
        <w:spacing w:line="0" w:lineRule="atLeast"/>
        <w:jc w:val="center"/>
        <w:rPr>
          <w:rFonts w:ascii="CG Times" w:hAnsi="CG Times"/>
          <w:b/>
          <w:sz w:val="14"/>
        </w:rPr>
      </w:pPr>
      <w:bookmarkStart w:id="18" w:name="drug"/>
      <w:bookmarkEnd w:id="18"/>
      <w:r w:rsidRPr="00D27128">
        <w:rPr>
          <w:rFonts w:ascii="CG Times" w:hAnsi="CG Times"/>
          <w:b/>
        </w:rPr>
        <w:lastRenderedPageBreak/>
        <w:t>Drug Educational Information</w:t>
      </w:r>
    </w:p>
    <w:p w14:paraId="58E74599" w14:textId="77777777" w:rsidR="003F4BF6" w:rsidRPr="00D27128" w:rsidRDefault="003F4BF6">
      <w:pPr>
        <w:jc w:val="center"/>
      </w:pPr>
      <w:r w:rsidRPr="00D27128">
        <w:rPr>
          <w:rFonts w:ascii="CG Times" w:hAnsi="CG Times"/>
          <w:b/>
          <w:sz w:val="14"/>
        </w:rPr>
        <w:t>Alcohol (Depressant)</w:t>
      </w:r>
      <w:r w:rsidRPr="00D27128">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46C22AE7" w14:textId="77777777" w:rsidTr="003F4BF6">
        <w:tc>
          <w:tcPr>
            <w:tcW w:w="9360" w:type="dxa"/>
          </w:tcPr>
          <w:p w14:paraId="3B65E862" w14:textId="77777777" w:rsidR="003F4BF6" w:rsidRPr="00D27128" w:rsidRDefault="003F4BF6">
            <w:pPr>
              <w:spacing w:line="192" w:lineRule="auto"/>
              <w:jc w:val="center"/>
              <w:rPr>
                <w:rFonts w:ascii="CG Times" w:hAnsi="CG Times"/>
                <w:sz w:val="14"/>
              </w:rPr>
            </w:pPr>
          </w:p>
          <w:p w14:paraId="4F90BD5C" w14:textId="77777777" w:rsidR="003F4BF6" w:rsidRPr="00D27128" w:rsidRDefault="003F4BF6">
            <w:pPr>
              <w:spacing w:line="192" w:lineRule="auto"/>
              <w:jc w:val="both"/>
              <w:rPr>
                <w:rFonts w:ascii="CG Times" w:hAnsi="CG Times"/>
                <w:sz w:val="14"/>
              </w:rPr>
            </w:pPr>
            <w:r w:rsidRPr="00D27128">
              <w:rPr>
                <w:rFonts w:ascii="CG Times" w:hAnsi="CG Times"/>
                <w:b/>
                <w:sz w:val="14"/>
              </w:rPr>
              <w:t>Common Form</w:t>
            </w:r>
            <w:r w:rsidRPr="00D27128">
              <w:rPr>
                <w:rFonts w:ascii="CG Times" w:hAnsi="CG Times"/>
                <w:sz w:val="14"/>
              </w:rPr>
              <w:t>s:</w:t>
            </w:r>
            <w:r w:rsidRPr="00D27128">
              <w:rPr>
                <w:rFonts w:ascii="CG Times" w:hAnsi="CG Times"/>
                <w:sz w:val="14"/>
              </w:rPr>
              <w:tab/>
              <w:t>Beer, wine, hard liquor</w:t>
            </w:r>
          </w:p>
          <w:p w14:paraId="7EBD5061" w14:textId="77777777" w:rsidR="003F4BF6" w:rsidRPr="00D27128" w:rsidRDefault="003F4BF6">
            <w:pPr>
              <w:spacing w:line="192" w:lineRule="auto"/>
              <w:jc w:val="both"/>
              <w:rPr>
                <w:rFonts w:ascii="CG Times" w:hAnsi="CG Times"/>
                <w:sz w:val="14"/>
              </w:rPr>
            </w:pPr>
          </w:p>
          <w:p w14:paraId="3FC190E6" w14:textId="77777777" w:rsidR="003F4BF6" w:rsidRPr="00D27128" w:rsidRDefault="003F4BF6">
            <w:pPr>
              <w:spacing w:line="192" w:lineRule="auto"/>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Oral ingestion, patterns of use vary.</w:t>
            </w:r>
          </w:p>
          <w:p w14:paraId="7FE0A48A" w14:textId="77777777" w:rsidR="003F4BF6" w:rsidRPr="00D27128" w:rsidRDefault="003F4BF6">
            <w:pPr>
              <w:spacing w:line="192" w:lineRule="auto"/>
              <w:jc w:val="both"/>
              <w:rPr>
                <w:rFonts w:ascii="CG Times" w:hAnsi="CG Times"/>
                <w:sz w:val="14"/>
              </w:rPr>
            </w:pPr>
          </w:p>
          <w:p w14:paraId="68152BEE"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w:t>
            </w:r>
            <w:r w:rsidRPr="00D27128">
              <w:rPr>
                <w:rFonts w:ascii="CG Times" w:hAnsi="CG Times"/>
                <w:sz w:val="14"/>
              </w:rPr>
              <w:t xml:space="preserve">: </w:t>
            </w:r>
            <w:r w:rsidRPr="00D27128">
              <w:rPr>
                <w:rFonts w:ascii="CG Times" w:hAnsi="CG Times"/>
                <w:sz w:val="14"/>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0F433596" w14:textId="77777777" w:rsidR="003F4BF6" w:rsidRPr="00D27128" w:rsidRDefault="003F4BF6">
            <w:pPr>
              <w:spacing w:line="192" w:lineRule="auto"/>
              <w:jc w:val="both"/>
              <w:rPr>
                <w:rFonts w:ascii="CG Times" w:hAnsi="CG Times"/>
                <w:sz w:val="14"/>
              </w:rPr>
            </w:pPr>
          </w:p>
          <w:p w14:paraId="206B731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552B0AA7" w14:textId="77777777" w:rsidR="003F4BF6" w:rsidRPr="00D27128" w:rsidRDefault="003F4BF6">
            <w:pPr>
              <w:spacing w:line="192" w:lineRule="auto"/>
              <w:ind w:left="1440" w:hanging="1440"/>
              <w:jc w:val="both"/>
              <w:rPr>
                <w:rFonts w:ascii="CG Times" w:hAnsi="CG Times"/>
                <w:sz w:val="14"/>
              </w:rPr>
            </w:pPr>
          </w:p>
          <w:p w14:paraId="6F44859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Observable effects</w:t>
            </w:r>
            <w:r w:rsidRPr="00D27128">
              <w:rPr>
                <w:rFonts w:ascii="CG Times" w:hAnsi="CG Times"/>
                <w:sz w:val="14"/>
              </w:rPr>
              <w:t xml:space="preserve">: </w:t>
            </w:r>
            <w:r w:rsidRPr="00D27128">
              <w:rPr>
                <w:rFonts w:ascii="CG Times" w:hAnsi="CG Times"/>
                <w:sz w:val="14"/>
              </w:rPr>
              <w:tab/>
              <w:t>Staggering gait</w:t>
            </w:r>
          </w:p>
          <w:p w14:paraId="32C56199"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Slurred speech</w:t>
            </w:r>
          </w:p>
          <w:p w14:paraId="593DF489"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Odor of alcoholic beverage</w:t>
            </w:r>
          </w:p>
          <w:p w14:paraId="38DB1053"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Shaky hands</w:t>
            </w:r>
          </w:p>
          <w:p w14:paraId="470E10DA"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Poor eye-hand coordination</w:t>
            </w:r>
          </w:p>
          <w:p w14:paraId="01A946BA"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Slowed reaction time</w:t>
            </w:r>
          </w:p>
          <w:p w14:paraId="560B04A4"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Eyes react slowly to light - wears sun glasses</w:t>
            </w:r>
          </w:p>
          <w:p w14:paraId="7FBDF4D2" w14:textId="77777777" w:rsidR="003F4BF6" w:rsidRPr="00D27128" w:rsidRDefault="003F4BF6">
            <w:pPr>
              <w:spacing w:line="192" w:lineRule="auto"/>
              <w:ind w:left="1440" w:hanging="1440"/>
              <w:jc w:val="both"/>
              <w:rPr>
                <w:rFonts w:ascii="CG Times" w:hAnsi="CG Times"/>
                <w:sz w:val="14"/>
              </w:rPr>
            </w:pPr>
          </w:p>
          <w:p w14:paraId="3566218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behavior</w:t>
            </w:r>
            <w:r w:rsidRPr="00D27128">
              <w:rPr>
                <w:rFonts w:ascii="CG Times" w:hAnsi="CG Times"/>
                <w:sz w:val="14"/>
              </w:rPr>
              <w:t>:</w:t>
            </w:r>
            <w:r w:rsidRPr="00D27128">
              <w:rPr>
                <w:rFonts w:ascii="CG Times" w:hAnsi="CG Times"/>
                <w:sz w:val="14"/>
              </w:rPr>
              <w:tab/>
              <w:t>Arrive late, leave early, mis-outs</w:t>
            </w:r>
          </w:p>
          <w:p w14:paraId="2A2076EF"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Neglect of physical appearance</w:t>
            </w:r>
          </w:p>
          <w:p w14:paraId="3A7F6838"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Restlessness</w:t>
            </w:r>
          </w:p>
          <w:p w14:paraId="44CE0B6E"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Tremors (hands, face, fingers, lips tongue)</w:t>
            </w:r>
          </w:p>
          <w:p w14:paraId="2F9941B2"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Slurred speech</w:t>
            </w:r>
          </w:p>
          <w:p w14:paraId="257A0F20"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Uninhibited - makes inappropriate remarks</w:t>
            </w:r>
          </w:p>
          <w:p w14:paraId="56A300B6" w14:textId="77777777" w:rsidR="003F4BF6" w:rsidRPr="00D27128" w:rsidRDefault="003F4BF6">
            <w:pPr>
              <w:spacing w:line="192" w:lineRule="auto"/>
              <w:ind w:left="1440" w:hanging="1440"/>
              <w:jc w:val="both"/>
              <w:rPr>
                <w:rFonts w:ascii="CG Times" w:hAnsi="CG Times"/>
                <w:sz w:val="14"/>
              </w:rPr>
            </w:pPr>
          </w:p>
          <w:p w14:paraId="465F27E6"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Material</w:t>
            </w:r>
            <w:r w:rsidRPr="00D27128">
              <w:rPr>
                <w:rFonts w:ascii="CG Times" w:hAnsi="CG Times"/>
                <w:sz w:val="14"/>
              </w:rPr>
              <w:tab/>
            </w:r>
            <w:r w:rsidRPr="00D27128">
              <w:rPr>
                <w:rFonts w:ascii="CG Times" w:hAnsi="CG Times"/>
                <w:sz w:val="14"/>
              </w:rPr>
              <w:tab/>
              <w:t>Empty liquor bottles, cans, often in paper bags</w:t>
            </w:r>
          </w:p>
          <w:p w14:paraId="4B8A7DF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Flasks, sometimes disguised as other things</w:t>
            </w:r>
          </w:p>
          <w:p w14:paraId="1B0F5DA6" w14:textId="77777777" w:rsidR="003F4BF6" w:rsidRPr="00D27128" w:rsidRDefault="003F4BF6">
            <w:pPr>
              <w:spacing w:line="192" w:lineRule="auto"/>
              <w:ind w:left="1440" w:hanging="1440"/>
              <w:jc w:val="both"/>
              <w:rPr>
                <w:rFonts w:ascii="CG Times" w:hAnsi="CG Times"/>
                <w:sz w:val="14"/>
              </w:rPr>
            </w:pPr>
          </w:p>
          <w:p w14:paraId="378878E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ab/>
              <w:t xml:space="preserve">Booze, juice, hooch, grape, eye-opener, hair-of-the-dog, brew, suds, </w:t>
            </w:r>
            <w:proofErr w:type="spellStart"/>
            <w:r w:rsidRPr="00D27128">
              <w:rPr>
                <w:rFonts w:ascii="CG Times" w:hAnsi="CG Times"/>
                <w:sz w:val="14"/>
              </w:rPr>
              <w:t>etc</w:t>
            </w:r>
            <w:proofErr w:type="spellEnd"/>
          </w:p>
          <w:p w14:paraId="099225D6" w14:textId="77777777" w:rsidR="003F4BF6" w:rsidRPr="00D27128" w:rsidRDefault="003F4BF6">
            <w:pPr>
              <w:spacing w:line="192" w:lineRule="auto"/>
              <w:ind w:left="1440" w:hanging="1440"/>
              <w:jc w:val="both"/>
              <w:rPr>
                <w:rFonts w:ascii="CG Times" w:hAnsi="CG Times"/>
                <w:sz w:val="14"/>
              </w:rPr>
            </w:pPr>
            <w:r w:rsidRPr="00D27128">
              <w:rPr>
                <w:rFonts w:ascii="CG Times" w:hAnsi="CG Times"/>
                <w:sz w:val="14"/>
              </w:rPr>
              <w:t>.</w:t>
            </w:r>
          </w:p>
        </w:tc>
      </w:tr>
      <w:tr w:rsidR="003F4BF6" w:rsidRPr="00D27128" w14:paraId="4698015A" w14:textId="77777777" w:rsidTr="003F4BF6">
        <w:tc>
          <w:tcPr>
            <w:tcW w:w="9360" w:type="dxa"/>
          </w:tcPr>
          <w:p w14:paraId="21F4C78C" w14:textId="77777777" w:rsidR="003F4BF6" w:rsidRPr="00D27128" w:rsidRDefault="003F4BF6">
            <w:pPr>
              <w:spacing w:line="192" w:lineRule="auto"/>
              <w:jc w:val="center"/>
              <w:rPr>
                <w:rFonts w:ascii="CG Times" w:hAnsi="CG Times"/>
                <w:sz w:val="14"/>
              </w:rPr>
            </w:pPr>
          </w:p>
        </w:tc>
      </w:tr>
    </w:tbl>
    <w:p w14:paraId="5078BC13" w14:textId="77777777" w:rsidR="003F4BF6" w:rsidRPr="00D27128" w:rsidRDefault="003F4BF6">
      <w:pPr>
        <w:spacing w:line="140" w:lineRule="exact"/>
      </w:pPr>
    </w:p>
    <w:p w14:paraId="42D411B3" w14:textId="77777777" w:rsidR="003F4BF6" w:rsidRPr="00D27128" w:rsidRDefault="003F4BF6">
      <w:pPr>
        <w:spacing w:line="192" w:lineRule="atLeast"/>
        <w:jc w:val="center"/>
        <w:rPr>
          <w:rFonts w:ascii="CG Times" w:hAnsi="CG Times"/>
          <w:b/>
          <w:sz w:val="14"/>
        </w:rPr>
      </w:pPr>
      <w:r w:rsidRPr="00D27128">
        <w:rPr>
          <w:rFonts w:ascii="CG Times" w:hAnsi="CG Times"/>
          <w:b/>
          <w:sz w:val="14"/>
        </w:rPr>
        <w:t>Amphetamines (Amphetamine and Methamphetamine)</w:t>
      </w:r>
    </w:p>
    <w:p w14:paraId="5CB7CFF9" w14:textId="77777777" w:rsidR="003F4BF6" w:rsidRPr="00D27128" w:rsidRDefault="003F4BF6">
      <w:pPr>
        <w:pStyle w:val="Heading1"/>
        <w:rPr>
          <w:rFonts w:ascii="CG Times" w:hAnsi="CG Times"/>
          <w:sz w:val="14"/>
        </w:rPr>
      </w:pPr>
      <w:r w:rsidRPr="00D27128">
        <w:rPr>
          <w:rFonts w:ascii="CG Times" w:hAnsi="CG Times"/>
          <w:sz w:val="14"/>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5BF6A881" w14:textId="77777777" w:rsidTr="003F4BF6">
        <w:tc>
          <w:tcPr>
            <w:tcW w:w="9360" w:type="dxa"/>
          </w:tcPr>
          <w:p w14:paraId="12B27C65" w14:textId="77777777" w:rsidR="003F4BF6" w:rsidRPr="00D27128" w:rsidRDefault="003F4BF6">
            <w:pPr>
              <w:spacing w:line="192" w:lineRule="atLeast"/>
              <w:jc w:val="both"/>
              <w:rPr>
                <w:rFonts w:ascii="CG Times" w:hAnsi="CG Times"/>
                <w:b/>
                <w:sz w:val="14"/>
              </w:rPr>
            </w:pPr>
          </w:p>
          <w:p w14:paraId="645AE89C"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Amphetamine - usually capsules or white, flat, double-scored pills. Methamphetamine - white or granular powder, often packaged in aluminum foil or plastic bags.</w:t>
            </w:r>
          </w:p>
          <w:p w14:paraId="0E9A922D" w14:textId="77777777" w:rsidR="003F4BF6" w:rsidRPr="00D27128" w:rsidRDefault="003F4BF6">
            <w:pPr>
              <w:spacing w:line="192" w:lineRule="auto"/>
              <w:ind w:left="1440" w:hanging="1440"/>
              <w:jc w:val="both"/>
              <w:rPr>
                <w:rFonts w:ascii="CG Times" w:hAnsi="CG Times"/>
                <w:sz w:val="14"/>
              </w:rPr>
            </w:pPr>
          </w:p>
          <w:p w14:paraId="5AE6723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Orally, sniffed up the nose, or injected.</w:t>
            </w:r>
          </w:p>
          <w:p w14:paraId="55B92FE0" w14:textId="77777777" w:rsidR="003F4BF6" w:rsidRPr="00D27128" w:rsidRDefault="003F4BF6">
            <w:pPr>
              <w:spacing w:line="192" w:lineRule="auto"/>
              <w:ind w:left="1440" w:hanging="1440"/>
              <w:jc w:val="both"/>
              <w:rPr>
                <w:rFonts w:ascii="CG Times" w:hAnsi="CG Times"/>
                <w:sz w:val="14"/>
              </w:rPr>
            </w:pPr>
          </w:p>
          <w:p w14:paraId="3C6E9A8A"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effects</w:t>
            </w:r>
            <w:r w:rsidRPr="00D27128">
              <w:rPr>
                <w:rFonts w:ascii="CG Times" w:hAnsi="CG Times"/>
                <w:sz w:val="14"/>
              </w:rPr>
              <w:t>:</w:t>
            </w:r>
            <w:r w:rsidRPr="00D27128">
              <w:rPr>
                <w:rFonts w:ascii="CG Times" w:hAnsi="CG Times"/>
                <w:sz w:val="14"/>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7A2B64C4" w14:textId="77777777" w:rsidR="003F4BF6" w:rsidRPr="00D27128" w:rsidRDefault="003F4BF6">
            <w:pPr>
              <w:spacing w:line="192" w:lineRule="auto"/>
              <w:ind w:left="1440" w:hanging="1440"/>
              <w:jc w:val="both"/>
              <w:rPr>
                <w:rFonts w:ascii="CG Times" w:hAnsi="CG Times"/>
                <w:sz w:val="14"/>
              </w:rPr>
            </w:pPr>
          </w:p>
          <w:p w14:paraId="6DC59BBA"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Injection or sniffed up the nose; "rush" felt within 1 minute. Orally, effects felt within about ½ hour. Single doses detectable for about 48 hours.</w:t>
            </w:r>
          </w:p>
          <w:p w14:paraId="50F41765" w14:textId="77777777" w:rsidR="003F4BF6" w:rsidRPr="00D27128" w:rsidRDefault="003F4BF6">
            <w:pPr>
              <w:spacing w:line="192" w:lineRule="auto"/>
              <w:ind w:left="1440" w:hanging="1440"/>
              <w:jc w:val="both"/>
              <w:rPr>
                <w:rFonts w:ascii="CG Times" w:hAnsi="CG Times"/>
                <w:sz w:val="14"/>
              </w:rPr>
            </w:pPr>
          </w:p>
          <w:p w14:paraId="3F325C07"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0A014652"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6DF38018" w14:textId="77777777" w:rsidR="003F4BF6" w:rsidRPr="00D27128" w:rsidRDefault="003F4BF6">
            <w:pPr>
              <w:spacing w:line="192" w:lineRule="auto"/>
              <w:ind w:left="1440" w:hanging="1440"/>
              <w:jc w:val="both"/>
              <w:rPr>
                <w:rFonts w:ascii="CG Times" w:hAnsi="CG Times"/>
                <w:sz w:val="14"/>
              </w:rPr>
            </w:pPr>
          </w:p>
          <w:p w14:paraId="3185FD6C"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behavior</w:t>
            </w:r>
            <w:r w:rsidRPr="00D27128">
              <w:rPr>
                <w:rFonts w:ascii="CG Times" w:hAnsi="CG Times"/>
                <w:sz w:val="14"/>
              </w:rPr>
              <w:t>:</w:t>
            </w:r>
            <w:r w:rsidRPr="00D27128">
              <w:rPr>
                <w:rFonts w:ascii="CG Times" w:hAnsi="CG Times"/>
                <w:sz w:val="14"/>
              </w:rPr>
              <w:tab/>
              <w:t>Try to do job beyond competence level. Impaired ability to operate equipment. Takes chances, risks.</w:t>
            </w:r>
          </w:p>
          <w:p w14:paraId="7C57F6DE" w14:textId="77777777" w:rsidR="003F4BF6" w:rsidRPr="00D27128" w:rsidRDefault="003F4BF6">
            <w:pPr>
              <w:spacing w:line="192" w:lineRule="auto"/>
              <w:ind w:left="1440" w:hanging="1440"/>
              <w:jc w:val="both"/>
              <w:rPr>
                <w:rFonts w:ascii="CG Times" w:hAnsi="CG Times"/>
                <w:sz w:val="14"/>
              </w:rPr>
            </w:pPr>
          </w:p>
          <w:p w14:paraId="55A68C4C"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Material</w:t>
            </w:r>
            <w:r w:rsidRPr="00D27128">
              <w:rPr>
                <w:rFonts w:ascii="CG Times" w:hAnsi="CG Times"/>
                <w:sz w:val="14"/>
              </w:rPr>
              <w:tab/>
            </w:r>
            <w:r w:rsidRPr="00D27128">
              <w:rPr>
                <w:rFonts w:ascii="CG Times" w:hAnsi="CG Times"/>
                <w:sz w:val="14"/>
              </w:rPr>
              <w:tab/>
              <w:t>Pills, capsules, white powder, granular crystals</w:t>
            </w:r>
          </w:p>
          <w:p w14:paraId="71611DF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Foil wrapped tubes, baggies. Hypodermics and paraphernalia for injections</w:t>
            </w:r>
          </w:p>
          <w:p w14:paraId="35C69AB1" w14:textId="77777777" w:rsidR="003F4BF6" w:rsidRPr="00D27128" w:rsidRDefault="003F4BF6">
            <w:pPr>
              <w:spacing w:line="192" w:lineRule="auto"/>
              <w:ind w:left="1440" w:hanging="1440"/>
              <w:jc w:val="both"/>
              <w:rPr>
                <w:rFonts w:ascii="CG Times" w:hAnsi="CG Times"/>
                <w:sz w:val="14"/>
              </w:rPr>
            </w:pPr>
          </w:p>
          <w:p w14:paraId="1F2940C2"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Defies, bennies, speed, crank, ice, crystal, white crosses, black beauties</w:t>
            </w:r>
          </w:p>
          <w:p w14:paraId="0CA61EC2" w14:textId="77777777" w:rsidR="003F4BF6" w:rsidRPr="00D27128" w:rsidRDefault="003F4BF6"/>
        </w:tc>
      </w:tr>
    </w:tbl>
    <w:p w14:paraId="20AB4744" w14:textId="77777777" w:rsidR="003F4BF6" w:rsidRPr="00D27128" w:rsidRDefault="003F4BF6">
      <w:pPr>
        <w:spacing w:line="160" w:lineRule="exact"/>
      </w:pPr>
    </w:p>
    <w:p w14:paraId="65D9AC7B" w14:textId="77777777" w:rsidR="003F4BF6" w:rsidRPr="00D27128" w:rsidRDefault="003F4BF6">
      <w:pPr>
        <w:pStyle w:val="Heading1"/>
        <w:rPr>
          <w:sz w:val="14"/>
          <w:szCs w:val="14"/>
        </w:rPr>
      </w:pPr>
      <w:r w:rsidRPr="00D27128">
        <w:rPr>
          <w:sz w:val="14"/>
          <w:szCs w:val="14"/>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042BDCE4" w14:textId="77777777" w:rsidTr="003F4BF6">
        <w:tc>
          <w:tcPr>
            <w:tcW w:w="9360" w:type="dxa"/>
          </w:tcPr>
          <w:p w14:paraId="6ABACE09" w14:textId="77777777" w:rsidR="003F4BF6" w:rsidRPr="00D27128" w:rsidRDefault="003F4BF6">
            <w:pPr>
              <w:spacing w:line="192" w:lineRule="auto"/>
              <w:ind w:left="1440" w:hanging="1440"/>
              <w:jc w:val="both"/>
              <w:rPr>
                <w:rFonts w:ascii="CG Times" w:hAnsi="CG Times"/>
                <w:sz w:val="14"/>
              </w:rPr>
            </w:pPr>
          </w:p>
          <w:p w14:paraId="1B7F29EE"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Cocaine - White crystalline powder. Free-base cocaine (crack) - white granular "rocks"</w:t>
            </w:r>
          </w:p>
          <w:p w14:paraId="78785032" w14:textId="77777777" w:rsidR="003F4BF6" w:rsidRPr="00D27128" w:rsidRDefault="003F4BF6">
            <w:pPr>
              <w:spacing w:line="192" w:lineRule="auto"/>
              <w:ind w:left="1440" w:hanging="1440"/>
              <w:jc w:val="both"/>
              <w:rPr>
                <w:rFonts w:ascii="CG Times" w:hAnsi="CG Times"/>
                <w:sz w:val="14"/>
              </w:rPr>
            </w:pPr>
          </w:p>
          <w:p w14:paraId="3AA98BF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156B8209" w14:textId="77777777" w:rsidR="003F4BF6" w:rsidRPr="00D27128" w:rsidRDefault="003F4BF6">
            <w:pPr>
              <w:spacing w:line="192" w:lineRule="auto"/>
              <w:ind w:left="1440" w:hanging="1440"/>
              <w:jc w:val="both"/>
              <w:rPr>
                <w:rFonts w:ascii="CG Times" w:hAnsi="CG Times"/>
                <w:sz w:val="14"/>
              </w:rPr>
            </w:pPr>
          </w:p>
          <w:p w14:paraId="58685E0C"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14:paraId="36ECD6D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w:t>
            </w:r>
            <w:r w:rsidRPr="00D27128">
              <w:rPr>
                <w:rFonts w:ascii="CG Times" w:hAnsi="CG Times"/>
                <w:sz w:val="14"/>
              </w:rPr>
              <w:t>:</w:t>
            </w:r>
            <w:r w:rsidRPr="00D27128">
              <w:rPr>
                <w:rFonts w:ascii="CG Times" w:hAnsi="CG Times"/>
                <w:sz w:val="14"/>
              </w:rPr>
              <w:tab/>
            </w:r>
            <w:r w:rsidRPr="00D27128">
              <w:rPr>
                <w:rFonts w:ascii="CG Times" w:hAnsi="CG Times"/>
                <w:sz w:val="14"/>
              </w:rPr>
              <w:tab/>
              <w:t xml:space="preserve">Most commonly sought </w:t>
            </w:r>
            <w:proofErr w:type="gramStart"/>
            <w:r w:rsidRPr="00D27128">
              <w:rPr>
                <w:rFonts w:ascii="CG Times" w:hAnsi="CG Times"/>
                <w:sz w:val="14"/>
              </w:rPr>
              <w:t>after effects</w:t>
            </w:r>
            <w:proofErr w:type="gramEnd"/>
            <w:r w:rsidRPr="00D27128">
              <w:rPr>
                <w:rFonts w:ascii="CG Times" w:hAnsi="CG Times"/>
                <w:sz w:val="14"/>
              </w:rPr>
              <w:t xml:space="preserve">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36FABFD6" w14:textId="77777777" w:rsidR="003F4BF6" w:rsidRPr="00D27128" w:rsidRDefault="003F4BF6">
            <w:pPr>
              <w:spacing w:line="192" w:lineRule="auto"/>
              <w:ind w:left="1440" w:hanging="1440"/>
              <w:jc w:val="both"/>
              <w:rPr>
                <w:rFonts w:ascii="CG Times" w:hAnsi="CG Times"/>
                <w:sz w:val="14"/>
              </w:rPr>
            </w:pPr>
          </w:p>
          <w:p w14:paraId="4C9E446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Single doses detectable for 12-24 hours</w:t>
            </w:r>
          </w:p>
          <w:p w14:paraId="6EB28D63" w14:textId="77777777" w:rsidR="003F4BF6" w:rsidRPr="00D27128" w:rsidRDefault="003F4BF6">
            <w:pPr>
              <w:spacing w:line="192" w:lineRule="auto"/>
              <w:ind w:left="1440" w:hanging="1440"/>
              <w:jc w:val="both"/>
              <w:rPr>
                <w:rFonts w:ascii="CG Times" w:hAnsi="CG Times"/>
                <w:sz w:val="14"/>
              </w:rPr>
            </w:pPr>
          </w:p>
          <w:p w14:paraId="52E6FFBB"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02ED910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Dilated pupils. Talkativeness, restlessness. Sniffing, runny nose, irritated or bloody nose. Dramatic mood swings, from "down" to "up" in minutes. Sense of power sometimes manifested in aggressiveness</w:t>
            </w:r>
          </w:p>
          <w:p w14:paraId="6EE0DF07" w14:textId="77777777" w:rsidR="003F4BF6" w:rsidRPr="00D27128" w:rsidRDefault="003F4BF6">
            <w:pPr>
              <w:spacing w:line="192" w:lineRule="auto"/>
              <w:ind w:left="1440" w:hanging="1440"/>
              <w:jc w:val="both"/>
              <w:rPr>
                <w:rFonts w:ascii="CG Times" w:hAnsi="CG Times"/>
                <w:sz w:val="14"/>
              </w:rPr>
            </w:pPr>
          </w:p>
          <w:p w14:paraId="43D8FF90"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76D116FE" w14:textId="77777777" w:rsidR="003F4BF6" w:rsidRPr="00D27128" w:rsidRDefault="003F4BF6">
            <w:pPr>
              <w:spacing w:line="192" w:lineRule="auto"/>
              <w:ind w:left="1440" w:hanging="1440"/>
              <w:jc w:val="both"/>
              <w:rPr>
                <w:rFonts w:ascii="CG Times" w:hAnsi="CG Times"/>
                <w:sz w:val="14"/>
              </w:rPr>
            </w:pPr>
          </w:p>
          <w:p w14:paraId="4E6C0CC0"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Material</w:t>
            </w:r>
          </w:p>
          <w:p w14:paraId="223212F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Small folded paper envelopes (bindles), plastic bags, small vials used to store drug. Razor blades, mirrors, cut off straws, coke spoons. Small glass pipes, and heat sources used to volatilize crack.</w:t>
            </w:r>
          </w:p>
          <w:p w14:paraId="760E792D" w14:textId="77777777" w:rsidR="003F4BF6" w:rsidRPr="00D27128" w:rsidRDefault="003F4BF6">
            <w:pPr>
              <w:spacing w:line="192" w:lineRule="auto"/>
              <w:ind w:left="1440" w:hanging="1440"/>
              <w:jc w:val="both"/>
              <w:rPr>
                <w:rFonts w:ascii="CG Times" w:hAnsi="CG Times"/>
                <w:sz w:val="14"/>
              </w:rPr>
            </w:pPr>
          </w:p>
          <w:p w14:paraId="244B9F52" w14:textId="77777777" w:rsidR="003F4BF6" w:rsidRPr="00D27128" w:rsidRDefault="003F4BF6">
            <w:r w:rsidRPr="00D27128">
              <w:rPr>
                <w:rFonts w:ascii="CG Times" w:hAnsi="CG Times"/>
                <w:b/>
                <w:sz w:val="14"/>
              </w:rPr>
              <w:t>Slang terms</w:t>
            </w:r>
            <w:r w:rsidRPr="00D27128">
              <w:rPr>
                <w:rFonts w:ascii="CG Times" w:hAnsi="CG Times"/>
                <w:sz w:val="14"/>
              </w:rPr>
              <w:t>:</w:t>
            </w:r>
            <w:r w:rsidRPr="00D27128">
              <w:rPr>
                <w:rFonts w:ascii="CG Times" w:hAnsi="CG Times"/>
                <w:sz w:val="14"/>
              </w:rPr>
              <w:tab/>
              <w:t>Coke, snow, toot, crack, blow, happy dust, "C"</w:t>
            </w:r>
          </w:p>
        </w:tc>
      </w:tr>
    </w:tbl>
    <w:p w14:paraId="21C5D0FA" w14:textId="77777777" w:rsidR="003F4BF6" w:rsidRPr="00D27128" w:rsidRDefault="003F4BF6">
      <w:pPr>
        <w:jc w:val="center"/>
      </w:pPr>
      <w:r w:rsidRPr="00D27128">
        <w:br w:type="page"/>
      </w:r>
      <w:r w:rsidRPr="00D27128">
        <w:rPr>
          <w:rFonts w:ascii="CG Times" w:hAnsi="CG Times"/>
          <w:b/>
          <w:sz w:val="14"/>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56994D72" w14:textId="77777777" w:rsidTr="003F4BF6">
        <w:tc>
          <w:tcPr>
            <w:tcW w:w="9360" w:type="dxa"/>
          </w:tcPr>
          <w:p w14:paraId="3CEEB880" w14:textId="77777777" w:rsidR="003F4BF6" w:rsidRPr="00D27128" w:rsidRDefault="003F4BF6">
            <w:pPr>
              <w:spacing w:line="192" w:lineRule="auto"/>
              <w:ind w:left="1440" w:hanging="1440"/>
              <w:jc w:val="both"/>
              <w:rPr>
                <w:rFonts w:ascii="CG Times" w:hAnsi="CG Times"/>
                <w:sz w:val="14"/>
              </w:rPr>
            </w:pPr>
          </w:p>
          <w:p w14:paraId="2D28CA6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Dried green-brown flowers and leaves of the hemp (cannabis) plant--also as compressed tar like lumps (hashish) and sometimes as an oil to be spread on cigarettes (hash oil).</w:t>
            </w:r>
          </w:p>
          <w:p w14:paraId="10E9012C" w14:textId="77777777" w:rsidR="003F4BF6" w:rsidRPr="00D27128" w:rsidRDefault="003F4BF6">
            <w:pPr>
              <w:spacing w:line="192" w:lineRule="auto"/>
              <w:ind w:left="1440" w:hanging="1440"/>
              <w:jc w:val="both"/>
              <w:rPr>
                <w:rFonts w:ascii="CG Times" w:hAnsi="CG Times"/>
                <w:sz w:val="14"/>
              </w:rPr>
            </w:pPr>
          </w:p>
          <w:p w14:paraId="55DEBA3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Generally smoked in hand-rolled cigarettes (joints) or a small pipe, sometimes eaten in baked goods or steeped to make a tea.</w:t>
            </w:r>
          </w:p>
          <w:p w14:paraId="5C9AC9E3" w14:textId="77777777" w:rsidR="003F4BF6" w:rsidRPr="00D27128" w:rsidRDefault="003F4BF6">
            <w:pPr>
              <w:spacing w:line="192" w:lineRule="auto"/>
              <w:ind w:left="1440" w:hanging="1440"/>
              <w:jc w:val="both"/>
              <w:rPr>
                <w:rFonts w:ascii="CG Times" w:hAnsi="CG Times"/>
                <w:sz w:val="14"/>
              </w:rPr>
            </w:pPr>
          </w:p>
          <w:p w14:paraId="393FF79C"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14:paraId="660AF5F5"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4D8AB37C" w14:textId="77777777" w:rsidR="003F4BF6" w:rsidRPr="00D27128" w:rsidRDefault="003F4BF6">
            <w:pPr>
              <w:spacing w:line="192" w:lineRule="auto"/>
              <w:ind w:left="1440" w:hanging="1440"/>
              <w:jc w:val="both"/>
              <w:rPr>
                <w:rFonts w:ascii="CG Times" w:hAnsi="CG Times"/>
                <w:sz w:val="14"/>
              </w:rPr>
            </w:pPr>
          </w:p>
          <w:p w14:paraId="5D148312"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Marijuana dissolves in body fat cells and is detectable for extended periods of time--up to seven (7) days for occasional users and four (4) weeks or longer for chronic users</w:t>
            </w:r>
          </w:p>
          <w:p w14:paraId="76F5405F" w14:textId="77777777" w:rsidR="003F4BF6" w:rsidRPr="00D27128" w:rsidRDefault="003F4BF6">
            <w:pPr>
              <w:spacing w:line="192" w:lineRule="auto"/>
              <w:ind w:left="1440" w:hanging="1440"/>
              <w:jc w:val="both"/>
              <w:rPr>
                <w:rFonts w:ascii="CG Times" w:hAnsi="CG Times"/>
                <w:sz w:val="14"/>
              </w:rPr>
            </w:pPr>
          </w:p>
          <w:p w14:paraId="39B37FDD"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363D04CC"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5DEDD2D6" w14:textId="77777777" w:rsidR="003F4BF6" w:rsidRPr="00D27128" w:rsidRDefault="003F4BF6">
            <w:pPr>
              <w:spacing w:line="192" w:lineRule="auto"/>
              <w:ind w:left="1440" w:hanging="1440"/>
              <w:jc w:val="both"/>
              <w:rPr>
                <w:rFonts w:ascii="CG Times" w:hAnsi="CG Times"/>
                <w:sz w:val="14"/>
              </w:rPr>
            </w:pPr>
          </w:p>
          <w:p w14:paraId="07BE3596"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271A66CD" w14:textId="77777777" w:rsidR="003F4BF6" w:rsidRPr="00D27128" w:rsidRDefault="003F4BF6">
            <w:pPr>
              <w:spacing w:line="192" w:lineRule="auto"/>
              <w:ind w:left="1440" w:hanging="1440"/>
              <w:jc w:val="both"/>
              <w:rPr>
                <w:rFonts w:ascii="CG Times" w:hAnsi="CG Times"/>
                <w:sz w:val="14"/>
              </w:rPr>
            </w:pPr>
          </w:p>
          <w:p w14:paraId="3AE69FDD"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14:paraId="3C8FAF8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6F4D0057" w14:textId="77777777" w:rsidR="003F4BF6" w:rsidRPr="00D27128" w:rsidRDefault="003F4BF6">
            <w:pPr>
              <w:spacing w:line="192" w:lineRule="auto"/>
              <w:ind w:left="1440" w:hanging="1440"/>
              <w:jc w:val="both"/>
              <w:rPr>
                <w:rFonts w:ascii="CG Times" w:hAnsi="CG Times"/>
                <w:sz w:val="14"/>
              </w:rPr>
            </w:pPr>
          </w:p>
          <w:p w14:paraId="7812FBF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Dope, grass, reefer, weed, ganja, pot, etc.</w:t>
            </w:r>
          </w:p>
          <w:p w14:paraId="0B5853F3" w14:textId="77777777" w:rsidR="003F4BF6" w:rsidRPr="00D27128" w:rsidRDefault="003F4BF6"/>
        </w:tc>
      </w:tr>
    </w:tbl>
    <w:p w14:paraId="523CE2C8" w14:textId="77777777" w:rsidR="003F4BF6" w:rsidRPr="00D27128" w:rsidRDefault="003F4BF6">
      <w:pPr>
        <w:spacing w:line="160" w:lineRule="exact"/>
      </w:pPr>
    </w:p>
    <w:p w14:paraId="04D500BB" w14:textId="77777777" w:rsidR="003F4BF6" w:rsidRPr="00D27128" w:rsidRDefault="003F4BF6">
      <w:pPr>
        <w:spacing w:line="192" w:lineRule="atLeast"/>
        <w:jc w:val="center"/>
      </w:pPr>
      <w:r w:rsidRPr="00D27128">
        <w:rPr>
          <w:rFonts w:ascii="CG Times" w:hAnsi="CG Times"/>
          <w:b/>
          <w:sz w:val="14"/>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02C94187" w14:textId="77777777" w:rsidTr="003F4BF6">
        <w:tc>
          <w:tcPr>
            <w:tcW w:w="9360" w:type="dxa"/>
          </w:tcPr>
          <w:p w14:paraId="7A89B2E3" w14:textId="77777777" w:rsidR="003F4BF6" w:rsidRPr="00D27128" w:rsidRDefault="003F4BF6">
            <w:pPr>
              <w:spacing w:line="192" w:lineRule="auto"/>
              <w:ind w:left="1440" w:hanging="1440"/>
              <w:jc w:val="both"/>
              <w:rPr>
                <w:rFonts w:ascii="CG Times" w:hAnsi="CG Times"/>
                <w:sz w:val="14"/>
              </w:rPr>
            </w:pPr>
          </w:p>
          <w:p w14:paraId="0FA0AE12"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Street forms are pills, liquids and powders. Morphine is derived from opium. Opium dissolved in alcohol, containing 10% morphine, is legally available in many states as "paregoric."</w:t>
            </w:r>
          </w:p>
          <w:p w14:paraId="2242A8E8" w14:textId="77777777" w:rsidR="003F4BF6" w:rsidRPr="00D27128" w:rsidRDefault="003F4BF6">
            <w:pPr>
              <w:spacing w:line="192" w:lineRule="auto"/>
              <w:ind w:left="1440" w:hanging="1440"/>
              <w:jc w:val="both"/>
              <w:rPr>
                <w:rFonts w:ascii="CG Times" w:hAnsi="CG Times"/>
                <w:sz w:val="14"/>
              </w:rPr>
            </w:pPr>
          </w:p>
          <w:p w14:paraId="725680E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sz w:val="14"/>
              </w:rPr>
              <w:tab/>
            </w:r>
            <w:r w:rsidRPr="00D27128">
              <w:rPr>
                <w:rFonts w:ascii="CG Times" w:hAnsi="CG Times"/>
                <w:sz w:val="14"/>
              </w:rPr>
              <w:tab/>
              <w:t>Morphine and codeine are widely used medicinally. Morphine is a naturally occurring alkaloid, and is also found in products containing poppy seeds. Heroin is a semi-synthetic derivative of morphine.</w:t>
            </w:r>
          </w:p>
          <w:p w14:paraId="7B9B2535" w14:textId="77777777" w:rsidR="003F4BF6" w:rsidRPr="00D27128" w:rsidRDefault="003F4BF6">
            <w:pPr>
              <w:spacing w:line="192" w:lineRule="auto"/>
              <w:ind w:left="1440" w:hanging="1440"/>
              <w:jc w:val="both"/>
              <w:rPr>
                <w:rFonts w:ascii="CG Times" w:hAnsi="CG Times"/>
                <w:sz w:val="14"/>
              </w:rPr>
            </w:pPr>
          </w:p>
          <w:p w14:paraId="09EF4AA2"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 xml:space="preserve">: </w:t>
            </w:r>
            <w:r w:rsidRPr="00D27128">
              <w:rPr>
                <w:rFonts w:ascii="CG Times" w:hAnsi="CG Times"/>
                <w:sz w:val="14"/>
              </w:rPr>
              <w:tab/>
              <w:t xml:space="preserve">                    Opium is usually smoked. Codeine is most commonly taken orally. Heroin and morphine are injected; powders can be snorted; cigarettes can be dipped in paregoric and smoked.</w:t>
            </w:r>
          </w:p>
          <w:p w14:paraId="3C0EDD60" w14:textId="77777777" w:rsidR="003F4BF6" w:rsidRPr="00D27128" w:rsidRDefault="003F4BF6">
            <w:pPr>
              <w:spacing w:line="192" w:lineRule="auto"/>
              <w:ind w:left="1440" w:hanging="1440"/>
              <w:jc w:val="both"/>
              <w:rPr>
                <w:rFonts w:ascii="CG Times" w:hAnsi="CG Times"/>
                <w:sz w:val="14"/>
              </w:rPr>
            </w:pPr>
          </w:p>
          <w:p w14:paraId="214F926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effects</w:t>
            </w:r>
            <w:r w:rsidRPr="00D27128">
              <w:rPr>
                <w:rFonts w:ascii="CG Times" w:hAnsi="CG Times"/>
                <w:sz w:val="14"/>
              </w:rPr>
              <w:t>:</w:t>
            </w:r>
            <w:r w:rsidRPr="00D27128">
              <w:rPr>
                <w:rFonts w:ascii="CG Times" w:hAnsi="CG Times"/>
                <w:sz w:val="14"/>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04AF594D" w14:textId="77777777" w:rsidR="003F4BF6" w:rsidRPr="00D27128" w:rsidRDefault="003F4BF6">
            <w:pPr>
              <w:spacing w:line="192" w:lineRule="auto"/>
              <w:ind w:left="1440" w:hanging="1440"/>
              <w:jc w:val="both"/>
              <w:rPr>
                <w:rFonts w:ascii="CG Times" w:hAnsi="CG Times"/>
                <w:sz w:val="14"/>
              </w:rPr>
            </w:pPr>
          </w:p>
          <w:p w14:paraId="56018C1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Single doses are usually detectable for 48-72 hours.</w:t>
            </w:r>
          </w:p>
          <w:p w14:paraId="1467C272" w14:textId="77777777" w:rsidR="003F4BF6" w:rsidRPr="00D27128" w:rsidRDefault="003F4BF6">
            <w:pPr>
              <w:spacing w:line="192" w:lineRule="auto"/>
              <w:ind w:left="1440" w:hanging="1440"/>
              <w:jc w:val="both"/>
              <w:rPr>
                <w:rFonts w:ascii="CG Times" w:hAnsi="CG Times"/>
                <w:sz w:val="14"/>
              </w:rPr>
            </w:pPr>
          </w:p>
          <w:p w14:paraId="6B9B4775"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3F114E9D"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Pinpoint pupils. Sweating, nausea, vomiting in novice users. "Nodding off"--the head drooping toward the chest, then bobbing up. Overly calm, detached facial expression. Confusion, mental dullness and slurred speech. Needle marks over veins.</w:t>
            </w:r>
          </w:p>
          <w:p w14:paraId="1601A14C" w14:textId="77777777" w:rsidR="003F4BF6" w:rsidRPr="00D27128" w:rsidRDefault="003F4BF6">
            <w:pPr>
              <w:spacing w:line="192" w:lineRule="auto"/>
              <w:ind w:left="1440" w:hanging="1440"/>
              <w:jc w:val="both"/>
              <w:rPr>
                <w:rFonts w:ascii="CG Times" w:hAnsi="CG Times"/>
                <w:sz w:val="14"/>
              </w:rPr>
            </w:pPr>
          </w:p>
          <w:p w14:paraId="5795A64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2319623D" w14:textId="77777777" w:rsidR="003F4BF6" w:rsidRPr="00D27128" w:rsidRDefault="003F4BF6">
            <w:pPr>
              <w:spacing w:line="192" w:lineRule="auto"/>
              <w:ind w:left="1440" w:hanging="1440"/>
              <w:jc w:val="both"/>
              <w:rPr>
                <w:rFonts w:ascii="CG Times" w:hAnsi="CG Times"/>
                <w:sz w:val="14"/>
              </w:rPr>
            </w:pPr>
          </w:p>
          <w:p w14:paraId="1FDA9395"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14:paraId="1F5C714E"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 xml:space="preserve">: </w:t>
            </w:r>
            <w:r w:rsidRPr="00D27128">
              <w:rPr>
                <w:rFonts w:ascii="CG Times" w:hAnsi="CG Times"/>
                <w:sz w:val="14"/>
              </w:rPr>
              <w:tab/>
            </w:r>
            <w:r w:rsidRPr="00D27128">
              <w:rPr>
                <w:rFonts w:ascii="CG Times" w:hAnsi="CG Times"/>
                <w:sz w:val="14"/>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38737D53" w14:textId="77777777" w:rsidR="003F4BF6" w:rsidRPr="00D27128" w:rsidRDefault="003F4BF6">
            <w:pPr>
              <w:spacing w:line="192" w:lineRule="auto"/>
              <w:ind w:left="1440" w:hanging="1440"/>
              <w:jc w:val="both"/>
              <w:rPr>
                <w:rFonts w:ascii="CG Times" w:hAnsi="CG Times"/>
                <w:sz w:val="14"/>
              </w:rPr>
            </w:pPr>
          </w:p>
          <w:p w14:paraId="419BB7A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Heroin, dope, smack, shit, hard stuff, "H", china, monkey dust, china white, etc.</w:t>
            </w:r>
          </w:p>
          <w:p w14:paraId="0DE0C3EE" w14:textId="77777777" w:rsidR="003F4BF6" w:rsidRPr="00D27128" w:rsidRDefault="003F4BF6"/>
        </w:tc>
      </w:tr>
    </w:tbl>
    <w:p w14:paraId="7DE39721" w14:textId="77777777" w:rsidR="003F4BF6" w:rsidRPr="00D27128" w:rsidRDefault="003F4BF6">
      <w:pPr>
        <w:spacing w:line="160" w:lineRule="exact"/>
      </w:pPr>
    </w:p>
    <w:p w14:paraId="1F29CAF3" w14:textId="77777777" w:rsidR="003F4BF6" w:rsidRPr="00D27128" w:rsidRDefault="003F4BF6">
      <w:pPr>
        <w:jc w:val="center"/>
      </w:pPr>
      <w:r w:rsidRPr="00D27128">
        <w:rPr>
          <w:rFonts w:ascii="CG Times" w:hAnsi="CG Times"/>
          <w:b/>
          <w:sz w:val="14"/>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67F3F503" w14:textId="77777777" w:rsidTr="003F4BF6">
        <w:tc>
          <w:tcPr>
            <w:tcW w:w="9360" w:type="dxa"/>
          </w:tcPr>
          <w:p w14:paraId="215B7D5C" w14:textId="77777777" w:rsidR="003F4BF6" w:rsidRPr="00D27128" w:rsidRDefault="003F4BF6">
            <w:pPr>
              <w:spacing w:line="192" w:lineRule="atLeast"/>
              <w:jc w:val="both"/>
              <w:rPr>
                <w:rFonts w:ascii="CG Times" w:hAnsi="CG Times"/>
                <w:b/>
                <w:sz w:val="14"/>
              </w:rPr>
            </w:pPr>
          </w:p>
          <w:p w14:paraId="4DE4E4EC"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Pills, liquid, powder, and PCP cigarettes</w:t>
            </w:r>
          </w:p>
          <w:p w14:paraId="612F1BE8" w14:textId="77777777" w:rsidR="003F4BF6" w:rsidRPr="00D27128" w:rsidRDefault="003F4BF6">
            <w:pPr>
              <w:spacing w:line="192" w:lineRule="auto"/>
              <w:ind w:left="1440" w:hanging="1440"/>
              <w:jc w:val="both"/>
              <w:rPr>
                <w:rFonts w:ascii="CG Times" w:hAnsi="CG Times"/>
                <w:sz w:val="14"/>
              </w:rPr>
            </w:pPr>
          </w:p>
          <w:p w14:paraId="674E7BE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Usually smoked with tobacco or marijuana, but may be injected, swallowed, eaten or snorted.</w:t>
            </w:r>
          </w:p>
          <w:p w14:paraId="48F35675" w14:textId="77777777" w:rsidR="003F4BF6" w:rsidRPr="00D27128" w:rsidRDefault="003F4BF6">
            <w:pPr>
              <w:spacing w:line="192" w:lineRule="auto"/>
              <w:ind w:left="1440" w:hanging="1440"/>
              <w:jc w:val="both"/>
              <w:rPr>
                <w:rFonts w:ascii="CG Times" w:hAnsi="CG Times"/>
                <w:sz w:val="14"/>
              </w:rPr>
            </w:pPr>
          </w:p>
          <w:p w14:paraId="3A4899AD"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14:paraId="0E3C4D2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Users report desirable feelings of immobility, numbness, and detachment. Other sought-after effects include feelings of strength, power, and invulnerability, a dream-like detachment from reality (often coupled with lack of coordination).</w:t>
            </w:r>
          </w:p>
          <w:p w14:paraId="3A6899B3" w14:textId="77777777" w:rsidR="003F4BF6" w:rsidRPr="00D27128" w:rsidRDefault="003F4BF6">
            <w:pPr>
              <w:spacing w:line="192" w:lineRule="auto"/>
              <w:ind w:left="1440" w:hanging="1440"/>
              <w:jc w:val="both"/>
              <w:rPr>
                <w:rFonts w:ascii="CG Times" w:hAnsi="CG Times"/>
                <w:sz w:val="14"/>
              </w:rPr>
            </w:pPr>
          </w:p>
          <w:p w14:paraId="59DD3B45"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Time </w:t>
            </w:r>
          </w:p>
          <w:p w14:paraId="1737BEB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 body</w:t>
            </w:r>
            <w:r w:rsidRPr="00D27128">
              <w:rPr>
                <w:rFonts w:ascii="CG Times" w:hAnsi="CG Times"/>
                <w:sz w:val="14"/>
              </w:rPr>
              <w:t>:</w:t>
            </w:r>
            <w:r w:rsidRPr="00D27128">
              <w:rPr>
                <w:rFonts w:ascii="CG Times" w:hAnsi="CG Times"/>
                <w:sz w:val="14"/>
              </w:rPr>
              <w:tab/>
            </w:r>
            <w:r w:rsidRPr="00D27128">
              <w:rPr>
                <w:rFonts w:ascii="CG Times" w:hAnsi="CG Times"/>
                <w:sz w:val="14"/>
              </w:rPr>
              <w:tab/>
              <w:t>Usually detectable 1- 8 days, but chronic users may test positive for several weeks following the last dose.</w:t>
            </w:r>
          </w:p>
          <w:p w14:paraId="509BC3CD" w14:textId="77777777" w:rsidR="003F4BF6" w:rsidRPr="00D27128" w:rsidRDefault="003F4BF6">
            <w:pPr>
              <w:spacing w:line="192" w:lineRule="auto"/>
              <w:ind w:left="1440" w:hanging="1440"/>
              <w:jc w:val="both"/>
              <w:rPr>
                <w:rFonts w:ascii="CG Times" w:hAnsi="CG Times"/>
                <w:sz w:val="14"/>
              </w:rPr>
            </w:pPr>
          </w:p>
          <w:p w14:paraId="02B36319"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36ED5E7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Low doses: Sedated, euphoric, uncoordinated behavior. Wide mood swings. Sparse and purposeless speech. Muscle rigidity and jerky eye movements (nystagmus).</w:t>
            </w:r>
          </w:p>
          <w:p w14:paraId="4B4DF7C3" w14:textId="77777777" w:rsidR="003F4BF6" w:rsidRPr="00D27128" w:rsidRDefault="003F4BF6">
            <w:pPr>
              <w:spacing w:line="192" w:lineRule="auto"/>
              <w:ind w:left="1440" w:hanging="1440"/>
              <w:jc w:val="both"/>
              <w:rPr>
                <w:rFonts w:ascii="CG Times" w:hAnsi="CG Times"/>
                <w:sz w:val="14"/>
              </w:rPr>
            </w:pPr>
          </w:p>
          <w:p w14:paraId="0926E057" w14:textId="77777777" w:rsidR="003F4BF6" w:rsidRPr="00D27128" w:rsidRDefault="003F4BF6">
            <w:pPr>
              <w:spacing w:line="192" w:lineRule="auto"/>
              <w:ind w:left="1440" w:hanging="1440"/>
              <w:jc w:val="both"/>
              <w:rPr>
                <w:rFonts w:ascii="CG Times" w:hAnsi="CG Times"/>
                <w:b/>
                <w:sz w:val="14"/>
              </w:rPr>
            </w:pPr>
            <w:r w:rsidRPr="00D27128">
              <w:rPr>
                <w:rFonts w:ascii="CG Times" w:hAnsi="CG Times"/>
                <w:b/>
                <w:sz w:val="14"/>
              </w:rPr>
              <w:t>High doses:</w:t>
            </w:r>
            <w:r w:rsidRPr="00D27128">
              <w:rPr>
                <w:rFonts w:ascii="CG Times" w:hAnsi="CG Times"/>
                <w:sz w:val="14"/>
              </w:rPr>
              <w:t xml:space="preserve"> </w:t>
            </w:r>
            <w:r w:rsidRPr="00D27128">
              <w:rPr>
                <w:rFonts w:ascii="CG Times" w:hAnsi="CG Times"/>
                <w:sz w:val="14"/>
              </w:rPr>
              <w:tab/>
              <w:t>Coma-like states with muscle rigidity and staring, half-closed eyes. Sudden stimuli may send the user into a psychotic state, with extreme agitation, violent behavior, abnormal strength, and inability to speak or comprehend.</w:t>
            </w:r>
          </w:p>
          <w:p w14:paraId="33791DAF" w14:textId="77777777" w:rsidR="003F4BF6" w:rsidRPr="00D27128" w:rsidRDefault="003F4BF6">
            <w:pPr>
              <w:spacing w:line="192" w:lineRule="auto"/>
              <w:ind w:left="1440" w:hanging="1440"/>
              <w:jc w:val="both"/>
              <w:rPr>
                <w:rFonts w:ascii="CG Times" w:hAnsi="CG Times"/>
                <w:b/>
                <w:sz w:val="14"/>
              </w:rPr>
            </w:pPr>
          </w:p>
          <w:p w14:paraId="48747F4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Wide mood swings, unpredictable behavior, aggressive. Tremendous liability in the work force.</w:t>
            </w:r>
          </w:p>
          <w:p w14:paraId="3843327D" w14:textId="77777777" w:rsidR="003F4BF6" w:rsidRPr="00D27128" w:rsidRDefault="003F4BF6">
            <w:pPr>
              <w:spacing w:line="192" w:lineRule="auto"/>
              <w:ind w:left="1440" w:hanging="1440"/>
              <w:jc w:val="both"/>
              <w:rPr>
                <w:rFonts w:ascii="CG Times" w:hAnsi="CG Times"/>
                <w:sz w:val="14"/>
              </w:rPr>
            </w:pPr>
          </w:p>
          <w:p w14:paraId="04F4B6A3"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14:paraId="3B0F3ACC"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Cigarettes that look as if they have been wet. Crystals, liquids or powders in small vials. Folded aluminum foil or paper packets.</w:t>
            </w:r>
          </w:p>
          <w:p w14:paraId="524F64B2" w14:textId="77777777" w:rsidR="003F4BF6" w:rsidRPr="00D27128" w:rsidRDefault="003F4BF6">
            <w:pPr>
              <w:spacing w:line="192" w:lineRule="auto"/>
              <w:ind w:left="1440" w:hanging="1440"/>
              <w:jc w:val="both"/>
              <w:rPr>
                <w:rFonts w:ascii="CG Times" w:hAnsi="CG Times"/>
                <w:sz w:val="14"/>
              </w:rPr>
            </w:pPr>
          </w:p>
          <w:p w14:paraId="4AD6F08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 xml:space="preserve">PCP, angel dust, hog, dust, DOA, </w:t>
            </w:r>
            <w:proofErr w:type="spellStart"/>
            <w:r w:rsidRPr="00D27128">
              <w:rPr>
                <w:rFonts w:ascii="CG Times" w:hAnsi="CG Times"/>
                <w:sz w:val="14"/>
              </w:rPr>
              <w:t>shermans</w:t>
            </w:r>
            <w:proofErr w:type="spellEnd"/>
            <w:r w:rsidRPr="00D27128">
              <w:rPr>
                <w:rFonts w:ascii="CG Times" w:hAnsi="CG Times"/>
                <w:sz w:val="14"/>
              </w:rPr>
              <w:t xml:space="preserve">, </w:t>
            </w:r>
            <w:proofErr w:type="spellStart"/>
            <w:r w:rsidRPr="00D27128">
              <w:rPr>
                <w:rFonts w:ascii="CG Times" w:hAnsi="CG Times"/>
                <w:sz w:val="14"/>
              </w:rPr>
              <w:t>sherms</w:t>
            </w:r>
            <w:proofErr w:type="spellEnd"/>
            <w:r w:rsidRPr="00D27128">
              <w:rPr>
                <w:rFonts w:ascii="CG Times" w:hAnsi="CG Times"/>
                <w:sz w:val="14"/>
              </w:rPr>
              <w:t>, peace pills, dummy, etc.</w:t>
            </w:r>
          </w:p>
          <w:p w14:paraId="32D67284" w14:textId="77777777" w:rsidR="003F4BF6" w:rsidRPr="00D27128" w:rsidRDefault="003F4BF6"/>
        </w:tc>
      </w:tr>
    </w:tbl>
    <w:p w14:paraId="150B63BC" w14:textId="77777777" w:rsidR="003F4BF6" w:rsidRPr="00D27128" w:rsidRDefault="003F4BF6">
      <w:pPr>
        <w:jc w:val="center"/>
        <w:rPr>
          <w:b/>
          <w:sz w:val="32"/>
        </w:rPr>
        <w:sectPr w:rsidR="003F4BF6" w:rsidRPr="00D27128" w:rsidSect="00A97339">
          <w:footerReference w:type="default" r:id="rId18"/>
          <w:pgSz w:w="12240" w:h="15840"/>
          <w:pgMar w:top="1152" w:right="1440" w:bottom="1152" w:left="1440" w:header="720" w:footer="720" w:gutter="0"/>
          <w:cols w:space="720"/>
          <w:docGrid w:linePitch="360"/>
        </w:sectPr>
      </w:pPr>
    </w:p>
    <w:p w14:paraId="70FDEF7F" w14:textId="77777777" w:rsidR="003F4BF6" w:rsidRPr="00D27128" w:rsidRDefault="003F4BF6">
      <w:pPr>
        <w:jc w:val="center"/>
        <w:rPr>
          <w:b/>
          <w:sz w:val="32"/>
        </w:rPr>
      </w:pPr>
      <w:bookmarkStart w:id="19" w:name="SAP"/>
      <w:bookmarkEnd w:id="19"/>
      <w:r w:rsidRPr="00D27128">
        <w:rPr>
          <w:b/>
          <w:sz w:val="32"/>
        </w:rPr>
        <w:lastRenderedPageBreak/>
        <w:t>Substance Abuse Professionals</w:t>
      </w:r>
    </w:p>
    <w:p w14:paraId="58D9D0EC" w14:textId="77777777" w:rsidR="003F4BF6" w:rsidRPr="00D27128" w:rsidRDefault="003F4BF6">
      <w:pPr>
        <w:spacing w:line="192" w:lineRule="atLeast"/>
        <w:jc w:val="both"/>
        <w:rPr>
          <w:b/>
        </w:rPr>
      </w:pPr>
    </w:p>
    <w:p w14:paraId="3730DC41" w14:textId="77777777" w:rsidR="003F4BF6" w:rsidRPr="00D27128" w:rsidRDefault="003F4BF6">
      <w:pPr>
        <w:spacing w:line="192" w:lineRule="atLeast"/>
        <w:jc w:val="center"/>
        <w:rPr>
          <w:b/>
          <w:sz w:val="22"/>
          <w:szCs w:val="22"/>
          <w:u w:val="single"/>
        </w:rPr>
      </w:pPr>
      <w:r w:rsidRPr="00D27128">
        <w:rPr>
          <w:b/>
          <w:sz w:val="22"/>
          <w:szCs w:val="22"/>
          <w:u w:val="single"/>
        </w:rPr>
        <w:t>NATIONAL RESOURCES</w:t>
      </w:r>
    </w:p>
    <w:p w14:paraId="687E8061" w14:textId="77777777" w:rsidR="003F4BF6" w:rsidRPr="00D27128" w:rsidRDefault="003F4BF6">
      <w:pPr>
        <w:spacing w:line="192" w:lineRule="atLeast"/>
        <w:jc w:val="center"/>
        <w:rPr>
          <w:sz w:val="22"/>
          <w:szCs w:val="22"/>
          <w:u w:val="single"/>
        </w:rPr>
      </w:pPr>
    </w:p>
    <w:p w14:paraId="580FF01D" w14:textId="77777777" w:rsidR="003F4BF6" w:rsidRPr="00D27128" w:rsidRDefault="003F4BF6">
      <w:pPr>
        <w:tabs>
          <w:tab w:val="left" w:leader="dot" w:pos="6660"/>
        </w:tabs>
        <w:spacing w:line="192" w:lineRule="atLeast"/>
        <w:jc w:val="both"/>
        <w:rPr>
          <w:sz w:val="22"/>
          <w:szCs w:val="22"/>
        </w:rPr>
      </w:pPr>
      <w:r w:rsidRPr="00D27128">
        <w:rPr>
          <w:sz w:val="22"/>
          <w:szCs w:val="22"/>
        </w:rPr>
        <w:t>A2Z Alcohol &amp; Drug Abuse-Addiction</w:t>
      </w:r>
      <w:r w:rsidRPr="00D27128">
        <w:rPr>
          <w:sz w:val="22"/>
          <w:szCs w:val="22"/>
        </w:rPr>
        <w:tab/>
        <w:t>1-800-274-2042</w:t>
      </w:r>
    </w:p>
    <w:p w14:paraId="767B716F" w14:textId="77777777" w:rsidR="003F4BF6" w:rsidRPr="00D27128" w:rsidRDefault="003F4BF6">
      <w:pPr>
        <w:tabs>
          <w:tab w:val="left" w:leader="dot" w:pos="6660"/>
        </w:tabs>
        <w:spacing w:line="192" w:lineRule="atLeast"/>
        <w:jc w:val="both"/>
        <w:rPr>
          <w:sz w:val="22"/>
          <w:szCs w:val="22"/>
        </w:rPr>
      </w:pPr>
    </w:p>
    <w:p w14:paraId="78BB948D" w14:textId="77777777" w:rsidR="003F4BF6" w:rsidRPr="00D27128" w:rsidRDefault="003F4BF6">
      <w:pPr>
        <w:tabs>
          <w:tab w:val="left" w:leader="dot" w:pos="6660"/>
        </w:tabs>
        <w:spacing w:line="192" w:lineRule="atLeast"/>
        <w:jc w:val="both"/>
        <w:rPr>
          <w:sz w:val="22"/>
          <w:szCs w:val="22"/>
        </w:rPr>
      </w:pPr>
      <w:r w:rsidRPr="00D27128">
        <w:rPr>
          <w:sz w:val="22"/>
          <w:szCs w:val="22"/>
        </w:rPr>
        <w:t>Al-Anon/</w:t>
      </w:r>
      <w:proofErr w:type="spellStart"/>
      <w:r w:rsidRPr="00D27128">
        <w:rPr>
          <w:sz w:val="22"/>
          <w:szCs w:val="22"/>
        </w:rPr>
        <w:t>Alateen</w:t>
      </w:r>
      <w:proofErr w:type="spellEnd"/>
      <w:r w:rsidRPr="00D27128">
        <w:rPr>
          <w:sz w:val="22"/>
          <w:szCs w:val="22"/>
        </w:rPr>
        <w:t xml:space="preserve"> Family Group Headquarters</w:t>
      </w:r>
      <w:r w:rsidRPr="00D27128">
        <w:rPr>
          <w:sz w:val="22"/>
          <w:szCs w:val="22"/>
        </w:rPr>
        <w:tab/>
        <w:t>1-800-356-9996</w:t>
      </w:r>
    </w:p>
    <w:p w14:paraId="4F3ECE59" w14:textId="77777777" w:rsidR="003F4BF6" w:rsidRPr="00D27128" w:rsidRDefault="003F4BF6">
      <w:pPr>
        <w:tabs>
          <w:tab w:val="left" w:leader="dot" w:pos="6660"/>
        </w:tabs>
        <w:spacing w:line="192" w:lineRule="atLeast"/>
        <w:jc w:val="both"/>
        <w:rPr>
          <w:sz w:val="22"/>
          <w:szCs w:val="22"/>
        </w:rPr>
      </w:pPr>
    </w:p>
    <w:p w14:paraId="377F002D" w14:textId="77777777" w:rsidR="003F4BF6" w:rsidRPr="00D27128" w:rsidRDefault="003F4BF6">
      <w:pPr>
        <w:tabs>
          <w:tab w:val="left" w:leader="dot" w:pos="6660"/>
        </w:tabs>
        <w:spacing w:line="192" w:lineRule="atLeast"/>
        <w:jc w:val="both"/>
        <w:rPr>
          <w:sz w:val="22"/>
          <w:szCs w:val="22"/>
        </w:rPr>
      </w:pPr>
      <w:r w:rsidRPr="00D27128">
        <w:rPr>
          <w:sz w:val="22"/>
          <w:szCs w:val="22"/>
        </w:rPr>
        <w:t>Alcoholics Anonymous World Service</w:t>
      </w:r>
      <w:r w:rsidRPr="00D27128">
        <w:rPr>
          <w:sz w:val="22"/>
          <w:szCs w:val="22"/>
        </w:rPr>
        <w:tab/>
        <w:t>1-212-870-3400</w:t>
      </w:r>
    </w:p>
    <w:p w14:paraId="1E36A201" w14:textId="77777777" w:rsidR="003F4BF6" w:rsidRPr="00D27128" w:rsidRDefault="003F4BF6">
      <w:pPr>
        <w:tabs>
          <w:tab w:val="left" w:leader="dot" w:pos="6660"/>
        </w:tabs>
        <w:spacing w:line="192" w:lineRule="atLeast"/>
        <w:jc w:val="both"/>
        <w:rPr>
          <w:sz w:val="22"/>
          <w:szCs w:val="22"/>
        </w:rPr>
      </w:pPr>
    </w:p>
    <w:p w14:paraId="30F1CA2B" w14:textId="77777777" w:rsidR="003F4BF6" w:rsidRPr="00D27128" w:rsidRDefault="003F4BF6">
      <w:pPr>
        <w:tabs>
          <w:tab w:val="left" w:leader="dot" w:pos="6660"/>
        </w:tabs>
        <w:spacing w:line="192" w:lineRule="atLeast"/>
        <w:jc w:val="both"/>
        <w:rPr>
          <w:sz w:val="22"/>
          <w:szCs w:val="22"/>
        </w:rPr>
      </w:pPr>
      <w:r w:rsidRPr="00D27128">
        <w:rPr>
          <w:sz w:val="22"/>
          <w:szCs w:val="22"/>
        </w:rPr>
        <w:t>American Council on Alcoholism Helpline</w:t>
      </w:r>
      <w:r w:rsidRPr="00D27128">
        <w:rPr>
          <w:sz w:val="22"/>
          <w:szCs w:val="22"/>
        </w:rPr>
        <w:tab/>
        <w:t>1-800-527-5344</w:t>
      </w:r>
    </w:p>
    <w:p w14:paraId="46E5AA3D" w14:textId="77777777" w:rsidR="003F4BF6" w:rsidRPr="00D27128" w:rsidRDefault="003F4BF6">
      <w:pPr>
        <w:tabs>
          <w:tab w:val="left" w:leader="dot" w:pos="6660"/>
        </w:tabs>
        <w:spacing w:line="192" w:lineRule="atLeast"/>
        <w:jc w:val="both"/>
        <w:rPr>
          <w:sz w:val="22"/>
          <w:szCs w:val="22"/>
        </w:rPr>
      </w:pPr>
    </w:p>
    <w:p w14:paraId="73C0BF19" w14:textId="77777777" w:rsidR="003F4BF6" w:rsidRPr="00D27128" w:rsidRDefault="003F4BF6">
      <w:pPr>
        <w:tabs>
          <w:tab w:val="left" w:leader="dot" w:pos="6660"/>
        </w:tabs>
        <w:spacing w:line="192" w:lineRule="atLeast"/>
        <w:jc w:val="both"/>
        <w:rPr>
          <w:sz w:val="22"/>
          <w:szCs w:val="22"/>
        </w:rPr>
      </w:pPr>
      <w:r w:rsidRPr="00D27128">
        <w:rPr>
          <w:sz w:val="22"/>
          <w:szCs w:val="22"/>
        </w:rPr>
        <w:t>800 Cocaine--An Information and Referral Hotline</w:t>
      </w:r>
      <w:r w:rsidRPr="00D27128">
        <w:rPr>
          <w:sz w:val="22"/>
          <w:szCs w:val="22"/>
        </w:rPr>
        <w:tab/>
        <w:t>1-800-262-2463</w:t>
      </w:r>
    </w:p>
    <w:p w14:paraId="44701339" w14:textId="77777777" w:rsidR="003F4BF6" w:rsidRPr="00D27128" w:rsidRDefault="003F4BF6">
      <w:pPr>
        <w:tabs>
          <w:tab w:val="left" w:leader="dot" w:pos="6660"/>
        </w:tabs>
        <w:spacing w:line="192" w:lineRule="atLeast"/>
        <w:jc w:val="both"/>
        <w:rPr>
          <w:sz w:val="22"/>
          <w:szCs w:val="22"/>
        </w:rPr>
      </w:pPr>
    </w:p>
    <w:p w14:paraId="1A9E5657" w14:textId="77777777" w:rsidR="003F4BF6" w:rsidRPr="00D27128" w:rsidRDefault="003F4BF6">
      <w:pPr>
        <w:tabs>
          <w:tab w:val="left" w:leader="dot" w:pos="6660"/>
        </w:tabs>
        <w:spacing w:line="192" w:lineRule="atLeast"/>
        <w:jc w:val="both"/>
        <w:rPr>
          <w:sz w:val="22"/>
          <w:szCs w:val="22"/>
        </w:rPr>
      </w:pPr>
      <w:r w:rsidRPr="00D27128">
        <w:rPr>
          <w:sz w:val="22"/>
          <w:szCs w:val="22"/>
        </w:rPr>
        <w:t>Nar-Anon Family Group Headquarters</w:t>
      </w:r>
      <w:r w:rsidRPr="00D27128">
        <w:rPr>
          <w:sz w:val="22"/>
          <w:szCs w:val="22"/>
        </w:rPr>
        <w:tab/>
        <w:t>1-310-547-5800</w:t>
      </w:r>
    </w:p>
    <w:p w14:paraId="4762F8E8" w14:textId="77777777" w:rsidR="003F4BF6" w:rsidRPr="00D27128" w:rsidRDefault="003F4BF6">
      <w:pPr>
        <w:tabs>
          <w:tab w:val="left" w:leader="dot" w:pos="6660"/>
        </w:tabs>
        <w:spacing w:line="192" w:lineRule="atLeast"/>
        <w:jc w:val="both"/>
        <w:rPr>
          <w:sz w:val="22"/>
          <w:szCs w:val="22"/>
        </w:rPr>
      </w:pPr>
    </w:p>
    <w:p w14:paraId="3AF3CA0D" w14:textId="77777777" w:rsidR="003F4BF6" w:rsidRPr="00D27128" w:rsidRDefault="003F4BF6">
      <w:pPr>
        <w:tabs>
          <w:tab w:val="left" w:leader="dot" w:pos="6660"/>
        </w:tabs>
        <w:spacing w:line="192" w:lineRule="atLeast"/>
        <w:jc w:val="both"/>
        <w:rPr>
          <w:sz w:val="22"/>
          <w:szCs w:val="22"/>
        </w:rPr>
      </w:pPr>
      <w:r w:rsidRPr="00D27128">
        <w:rPr>
          <w:sz w:val="22"/>
          <w:szCs w:val="22"/>
        </w:rPr>
        <w:t>Narcotics Anonymous</w:t>
      </w:r>
      <w:r w:rsidRPr="00D27128">
        <w:rPr>
          <w:sz w:val="22"/>
          <w:szCs w:val="22"/>
        </w:rPr>
        <w:tab/>
        <w:t>1-818-773-9999</w:t>
      </w:r>
    </w:p>
    <w:p w14:paraId="359B3289" w14:textId="77777777" w:rsidR="003F4BF6" w:rsidRPr="00D27128" w:rsidRDefault="003F4BF6">
      <w:pPr>
        <w:tabs>
          <w:tab w:val="left" w:leader="dot" w:pos="6660"/>
        </w:tabs>
        <w:spacing w:line="192" w:lineRule="atLeast"/>
        <w:jc w:val="both"/>
        <w:rPr>
          <w:sz w:val="22"/>
          <w:szCs w:val="22"/>
        </w:rPr>
      </w:pPr>
    </w:p>
    <w:p w14:paraId="1DEE7522" w14:textId="77777777" w:rsidR="003F4BF6" w:rsidRPr="00D27128" w:rsidRDefault="003F4BF6">
      <w:pPr>
        <w:tabs>
          <w:tab w:val="left" w:leader="dot" w:pos="6660"/>
        </w:tabs>
        <w:spacing w:line="192" w:lineRule="atLeast"/>
        <w:jc w:val="both"/>
        <w:rPr>
          <w:sz w:val="22"/>
          <w:szCs w:val="22"/>
        </w:rPr>
      </w:pPr>
      <w:r w:rsidRPr="00D27128">
        <w:rPr>
          <w:sz w:val="22"/>
          <w:szCs w:val="22"/>
        </w:rPr>
        <w:t>National Association of Alcoholism (NAADAC)</w:t>
      </w:r>
      <w:r w:rsidRPr="00D27128">
        <w:rPr>
          <w:sz w:val="22"/>
          <w:szCs w:val="22"/>
        </w:rPr>
        <w:tab/>
        <w:t>1-800-548-0497</w:t>
      </w:r>
    </w:p>
    <w:p w14:paraId="60105824" w14:textId="77777777" w:rsidR="003F4BF6" w:rsidRPr="00D27128" w:rsidRDefault="00000000">
      <w:pPr>
        <w:tabs>
          <w:tab w:val="left" w:leader="dot" w:pos="6660"/>
        </w:tabs>
        <w:spacing w:line="192" w:lineRule="atLeast"/>
        <w:jc w:val="both"/>
        <w:rPr>
          <w:sz w:val="22"/>
          <w:szCs w:val="22"/>
        </w:rPr>
      </w:pPr>
      <w:hyperlink r:id="rId19" w:history="1">
        <w:r w:rsidR="003F4BF6" w:rsidRPr="00D27128">
          <w:rPr>
            <w:rStyle w:val="Hyperlink"/>
            <w:sz w:val="22"/>
            <w:szCs w:val="22"/>
          </w:rPr>
          <w:t>www.naadac.org</w:t>
        </w:r>
      </w:hyperlink>
      <w:r w:rsidR="003F4BF6" w:rsidRPr="00D27128">
        <w:rPr>
          <w:sz w:val="22"/>
          <w:szCs w:val="22"/>
        </w:rPr>
        <w:t xml:space="preserve">         Fax:</w:t>
      </w:r>
      <w:r w:rsidR="003F4BF6" w:rsidRPr="00D27128">
        <w:rPr>
          <w:sz w:val="22"/>
          <w:szCs w:val="22"/>
        </w:rPr>
        <w:tab/>
        <w:t>1-800-377-1136</w:t>
      </w:r>
    </w:p>
    <w:p w14:paraId="6E123F28" w14:textId="77777777" w:rsidR="003F4BF6" w:rsidRPr="00D27128" w:rsidRDefault="003F4BF6">
      <w:pPr>
        <w:tabs>
          <w:tab w:val="left" w:leader="dot" w:pos="6660"/>
        </w:tabs>
        <w:spacing w:line="192" w:lineRule="atLeast"/>
        <w:jc w:val="both"/>
        <w:rPr>
          <w:sz w:val="22"/>
          <w:szCs w:val="22"/>
        </w:rPr>
      </w:pPr>
    </w:p>
    <w:p w14:paraId="4D0DD8D1" w14:textId="77777777" w:rsidR="003F4BF6" w:rsidRPr="00D27128" w:rsidRDefault="003F4BF6">
      <w:pPr>
        <w:tabs>
          <w:tab w:val="left" w:leader="dot" w:pos="6660"/>
        </w:tabs>
        <w:spacing w:line="192" w:lineRule="atLeast"/>
        <w:jc w:val="both"/>
        <w:rPr>
          <w:sz w:val="22"/>
          <w:szCs w:val="22"/>
        </w:rPr>
      </w:pPr>
      <w:r w:rsidRPr="00D27128">
        <w:rPr>
          <w:sz w:val="22"/>
          <w:szCs w:val="22"/>
        </w:rPr>
        <w:t>National Association of Addiction Treatment Professionals</w:t>
      </w:r>
      <w:r w:rsidRPr="00D27128">
        <w:rPr>
          <w:sz w:val="22"/>
          <w:szCs w:val="22"/>
        </w:rPr>
        <w:tab/>
        <w:t>1-717-581-1901</w:t>
      </w:r>
    </w:p>
    <w:p w14:paraId="2743AA5C" w14:textId="77777777" w:rsidR="003F4BF6" w:rsidRPr="00D27128" w:rsidRDefault="00000000">
      <w:pPr>
        <w:tabs>
          <w:tab w:val="left" w:leader="dot" w:pos="6660"/>
        </w:tabs>
        <w:spacing w:line="192" w:lineRule="atLeast"/>
        <w:jc w:val="both"/>
        <w:rPr>
          <w:sz w:val="22"/>
          <w:szCs w:val="22"/>
        </w:rPr>
      </w:pPr>
      <w:hyperlink r:id="rId20" w:history="1">
        <w:r w:rsidR="003F4BF6" w:rsidRPr="00D27128">
          <w:rPr>
            <w:rStyle w:val="Hyperlink"/>
            <w:sz w:val="22"/>
            <w:szCs w:val="22"/>
          </w:rPr>
          <w:t>www.naatp.org</w:t>
        </w:r>
      </w:hyperlink>
    </w:p>
    <w:p w14:paraId="69EB5C7E" w14:textId="77777777" w:rsidR="003F4BF6" w:rsidRPr="00D27128" w:rsidRDefault="003F4BF6">
      <w:pPr>
        <w:tabs>
          <w:tab w:val="left" w:leader="dot" w:pos="6660"/>
        </w:tabs>
        <w:spacing w:line="192" w:lineRule="atLeast"/>
        <w:jc w:val="both"/>
        <w:rPr>
          <w:sz w:val="22"/>
          <w:szCs w:val="22"/>
        </w:rPr>
      </w:pPr>
    </w:p>
    <w:p w14:paraId="05483C26" w14:textId="77777777" w:rsidR="003F4BF6" w:rsidRPr="00D27128" w:rsidRDefault="003F4BF6">
      <w:pPr>
        <w:tabs>
          <w:tab w:val="left" w:leader="dot" w:pos="6660"/>
        </w:tabs>
        <w:spacing w:line="192" w:lineRule="atLeast"/>
        <w:jc w:val="both"/>
        <w:rPr>
          <w:sz w:val="22"/>
          <w:szCs w:val="22"/>
        </w:rPr>
      </w:pPr>
      <w:r w:rsidRPr="00D27128">
        <w:rPr>
          <w:sz w:val="22"/>
          <w:szCs w:val="22"/>
        </w:rPr>
        <w:t>National Council on Alcoholism and Drug Dependence, Inc.</w:t>
      </w:r>
      <w:r w:rsidRPr="00D27128">
        <w:rPr>
          <w:sz w:val="22"/>
          <w:szCs w:val="22"/>
        </w:rPr>
        <w:tab/>
        <w:t>1-212-269-7797</w:t>
      </w:r>
    </w:p>
    <w:p w14:paraId="3F382046" w14:textId="77777777" w:rsidR="003F4BF6" w:rsidRPr="00D27128" w:rsidRDefault="00000000">
      <w:pPr>
        <w:tabs>
          <w:tab w:val="left" w:leader="dot" w:pos="6660"/>
        </w:tabs>
        <w:spacing w:line="192" w:lineRule="atLeast"/>
        <w:jc w:val="both"/>
        <w:rPr>
          <w:sz w:val="22"/>
          <w:szCs w:val="22"/>
        </w:rPr>
      </w:pPr>
      <w:hyperlink r:id="rId21" w:history="1">
        <w:r w:rsidR="003F4BF6" w:rsidRPr="00D27128">
          <w:rPr>
            <w:rStyle w:val="Hyperlink"/>
            <w:sz w:val="22"/>
            <w:szCs w:val="22"/>
          </w:rPr>
          <w:t>www.ncadd.org</w:t>
        </w:r>
      </w:hyperlink>
    </w:p>
    <w:p w14:paraId="673AE62F" w14:textId="77777777" w:rsidR="003F4BF6" w:rsidRPr="00D27128" w:rsidRDefault="003F4BF6">
      <w:pPr>
        <w:tabs>
          <w:tab w:val="left" w:leader="dot" w:pos="6660"/>
        </w:tabs>
        <w:spacing w:line="192" w:lineRule="atLeast"/>
        <w:jc w:val="both"/>
        <w:rPr>
          <w:sz w:val="22"/>
          <w:szCs w:val="22"/>
        </w:rPr>
      </w:pPr>
    </w:p>
    <w:p w14:paraId="599D8139" w14:textId="77777777" w:rsidR="003F4BF6" w:rsidRPr="00D27128" w:rsidRDefault="003F4BF6">
      <w:pPr>
        <w:tabs>
          <w:tab w:val="left" w:leader="dot" w:pos="6660"/>
        </w:tabs>
        <w:spacing w:line="192" w:lineRule="atLeast"/>
        <w:jc w:val="both"/>
        <w:rPr>
          <w:sz w:val="22"/>
          <w:szCs w:val="22"/>
        </w:rPr>
      </w:pPr>
      <w:r w:rsidRPr="00D27128">
        <w:rPr>
          <w:sz w:val="22"/>
          <w:szCs w:val="22"/>
        </w:rPr>
        <w:t>Hope Line (24-hour affiliate referral)</w:t>
      </w:r>
      <w:r w:rsidRPr="00D27128">
        <w:rPr>
          <w:sz w:val="22"/>
          <w:szCs w:val="22"/>
        </w:rPr>
        <w:tab/>
        <w:t>1-800-NCA-CALL</w:t>
      </w:r>
    </w:p>
    <w:p w14:paraId="0A7353FB" w14:textId="77777777" w:rsidR="003F4BF6" w:rsidRPr="00D27128" w:rsidRDefault="003F4BF6">
      <w:pPr>
        <w:tabs>
          <w:tab w:val="left" w:leader="dot" w:pos="6660"/>
        </w:tabs>
        <w:spacing w:line="192" w:lineRule="atLeast"/>
        <w:jc w:val="both"/>
        <w:rPr>
          <w:sz w:val="22"/>
          <w:szCs w:val="22"/>
        </w:rPr>
      </w:pPr>
    </w:p>
    <w:p w14:paraId="056989B9" w14:textId="77777777" w:rsidR="003F4BF6" w:rsidRPr="00D27128" w:rsidRDefault="003F4BF6">
      <w:pPr>
        <w:tabs>
          <w:tab w:val="left" w:leader="dot" w:pos="6660"/>
        </w:tabs>
        <w:spacing w:line="192" w:lineRule="atLeast"/>
        <w:jc w:val="both"/>
        <w:rPr>
          <w:sz w:val="22"/>
          <w:szCs w:val="22"/>
        </w:rPr>
      </w:pPr>
      <w:r w:rsidRPr="00D27128">
        <w:rPr>
          <w:sz w:val="22"/>
          <w:szCs w:val="22"/>
        </w:rPr>
        <w:t>Center for Substance Abuse Prevention’s Workplace Hotline</w:t>
      </w:r>
      <w:r w:rsidRPr="00D27128">
        <w:rPr>
          <w:sz w:val="22"/>
          <w:szCs w:val="22"/>
        </w:rPr>
        <w:tab/>
        <w:t>1-800-WORKPLACE</w:t>
      </w:r>
    </w:p>
    <w:p w14:paraId="3CD520E6" w14:textId="77777777" w:rsidR="003F4BF6" w:rsidRPr="00D27128" w:rsidRDefault="003F4BF6">
      <w:pPr>
        <w:tabs>
          <w:tab w:val="left" w:leader="dot" w:pos="6660"/>
        </w:tabs>
        <w:spacing w:line="192" w:lineRule="atLeast"/>
        <w:jc w:val="both"/>
        <w:rPr>
          <w:sz w:val="22"/>
          <w:szCs w:val="22"/>
        </w:rPr>
      </w:pPr>
    </w:p>
    <w:p w14:paraId="575BF537" w14:textId="77777777" w:rsidR="003F4BF6" w:rsidRPr="00D27128" w:rsidRDefault="003F4BF6">
      <w:pPr>
        <w:tabs>
          <w:tab w:val="left" w:leader="dot" w:pos="6660"/>
        </w:tabs>
        <w:spacing w:line="192" w:lineRule="atLeast"/>
        <w:jc w:val="both"/>
        <w:rPr>
          <w:sz w:val="22"/>
          <w:szCs w:val="22"/>
        </w:rPr>
      </w:pPr>
      <w:r w:rsidRPr="00D27128">
        <w:rPr>
          <w:sz w:val="22"/>
          <w:szCs w:val="22"/>
        </w:rPr>
        <w:t>National Clearinghouse for Alcohol &amp; Drug Information</w:t>
      </w:r>
      <w:r w:rsidRPr="00D27128">
        <w:rPr>
          <w:sz w:val="22"/>
          <w:szCs w:val="22"/>
        </w:rPr>
        <w:tab/>
        <w:t>1-800-729-6686</w:t>
      </w:r>
    </w:p>
    <w:p w14:paraId="7DDB1AC4" w14:textId="77777777" w:rsidR="003F4BF6" w:rsidRPr="00D27128" w:rsidRDefault="003F4BF6">
      <w:pPr>
        <w:tabs>
          <w:tab w:val="left" w:leader="dot" w:pos="6660"/>
        </w:tabs>
        <w:spacing w:line="192" w:lineRule="atLeast"/>
        <w:jc w:val="both"/>
        <w:rPr>
          <w:sz w:val="22"/>
          <w:szCs w:val="22"/>
        </w:rPr>
      </w:pPr>
    </w:p>
    <w:p w14:paraId="599EBE99" w14:textId="77777777" w:rsidR="003F4BF6" w:rsidRPr="00D27128" w:rsidRDefault="003F4BF6">
      <w:pPr>
        <w:tabs>
          <w:tab w:val="left" w:leader="dot" w:pos="6660"/>
        </w:tabs>
        <w:spacing w:line="192" w:lineRule="atLeast"/>
        <w:jc w:val="both"/>
        <w:rPr>
          <w:sz w:val="22"/>
          <w:szCs w:val="22"/>
        </w:rPr>
      </w:pPr>
      <w:r w:rsidRPr="00D27128">
        <w:rPr>
          <w:sz w:val="22"/>
          <w:szCs w:val="22"/>
        </w:rPr>
        <w:t>Center for Substance Abuse Prevention’s Drug Information,</w:t>
      </w:r>
    </w:p>
    <w:p w14:paraId="3A02D4EA" w14:textId="77777777" w:rsidR="003F4BF6" w:rsidRPr="00D27128" w:rsidRDefault="003F4BF6">
      <w:pPr>
        <w:tabs>
          <w:tab w:val="left" w:leader="dot" w:pos="6660"/>
        </w:tabs>
        <w:spacing w:line="192" w:lineRule="atLeast"/>
        <w:jc w:val="both"/>
        <w:rPr>
          <w:sz w:val="22"/>
          <w:szCs w:val="22"/>
        </w:rPr>
      </w:pPr>
      <w:r w:rsidRPr="00D27128">
        <w:rPr>
          <w:sz w:val="22"/>
          <w:szCs w:val="22"/>
        </w:rPr>
        <w:t>Treatment &amp; referral Hotline</w:t>
      </w:r>
      <w:r w:rsidRPr="00D27128">
        <w:rPr>
          <w:sz w:val="22"/>
          <w:szCs w:val="22"/>
        </w:rPr>
        <w:tab/>
        <w:t xml:space="preserve">1-800-662-HELP </w:t>
      </w:r>
    </w:p>
    <w:p w14:paraId="19AEECFA" w14:textId="77777777" w:rsidR="003F4BF6" w:rsidRPr="00D27128" w:rsidRDefault="003F4BF6">
      <w:pPr>
        <w:tabs>
          <w:tab w:val="left" w:leader="dot" w:pos="6660"/>
        </w:tabs>
        <w:spacing w:line="192" w:lineRule="atLeast"/>
        <w:jc w:val="both"/>
        <w:rPr>
          <w:sz w:val="22"/>
          <w:szCs w:val="22"/>
        </w:rPr>
      </w:pPr>
      <w:r w:rsidRPr="00D27128">
        <w:rPr>
          <w:sz w:val="22"/>
          <w:szCs w:val="22"/>
        </w:rPr>
        <w:t>(Spanish-</w:t>
      </w:r>
      <w:proofErr w:type="spellStart"/>
      <w:r w:rsidRPr="00D27128">
        <w:rPr>
          <w:sz w:val="22"/>
          <w:szCs w:val="22"/>
        </w:rPr>
        <w:t>Espanol</w:t>
      </w:r>
      <w:proofErr w:type="spellEnd"/>
      <w:r w:rsidRPr="00D27128">
        <w:rPr>
          <w:sz w:val="22"/>
          <w:szCs w:val="22"/>
        </w:rPr>
        <w:t>)</w:t>
      </w:r>
      <w:r w:rsidRPr="00D27128">
        <w:rPr>
          <w:sz w:val="22"/>
          <w:szCs w:val="22"/>
        </w:rPr>
        <w:tab/>
        <w:t>1-800-66-AYUDA</w:t>
      </w:r>
    </w:p>
    <w:p w14:paraId="66C5EFBC" w14:textId="77777777" w:rsidR="003F4BF6" w:rsidRPr="00D27128" w:rsidRDefault="003F4BF6">
      <w:pPr>
        <w:pStyle w:val="Heading3"/>
        <w:jc w:val="left"/>
        <w:rPr>
          <w:b w:val="0"/>
          <w:bCs/>
          <w:sz w:val="22"/>
          <w:szCs w:val="22"/>
        </w:rPr>
      </w:pPr>
    </w:p>
    <w:p w14:paraId="528AF2FC" w14:textId="77777777" w:rsidR="003F4BF6" w:rsidRPr="00D27128" w:rsidRDefault="003F4BF6">
      <w:pPr>
        <w:tabs>
          <w:tab w:val="left" w:leader="dot" w:pos="6660"/>
        </w:tabs>
        <w:spacing w:line="192" w:lineRule="atLeast"/>
        <w:jc w:val="both"/>
        <w:rPr>
          <w:sz w:val="22"/>
          <w:szCs w:val="22"/>
        </w:rPr>
      </w:pPr>
    </w:p>
    <w:p w14:paraId="379898C5" w14:textId="77777777" w:rsidR="003F4BF6" w:rsidRPr="00D27128" w:rsidRDefault="003F4BF6">
      <w:pPr>
        <w:tabs>
          <w:tab w:val="left" w:leader="dot" w:pos="6660"/>
        </w:tabs>
        <w:spacing w:line="192" w:lineRule="atLeast"/>
        <w:jc w:val="both"/>
        <w:rPr>
          <w:sz w:val="22"/>
          <w:szCs w:val="22"/>
        </w:rPr>
      </w:pPr>
    </w:p>
    <w:p w14:paraId="742994A1" w14:textId="77777777" w:rsidR="003F4BF6" w:rsidRPr="00D27128" w:rsidRDefault="003F4BF6">
      <w:pPr>
        <w:tabs>
          <w:tab w:val="left" w:leader="dot" w:pos="6660"/>
        </w:tabs>
        <w:spacing w:line="192" w:lineRule="atLeast"/>
        <w:jc w:val="both"/>
        <w:rPr>
          <w:sz w:val="22"/>
          <w:szCs w:val="22"/>
        </w:rPr>
      </w:pPr>
    </w:p>
    <w:p w14:paraId="7A37E73C" w14:textId="77777777" w:rsidR="003F4BF6" w:rsidRPr="00D27128" w:rsidRDefault="003F4BF6">
      <w:pPr>
        <w:jc w:val="center"/>
        <w:rPr>
          <w:b/>
          <w:caps/>
          <w:sz w:val="22"/>
          <w:szCs w:val="22"/>
          <w:u w:val="single"/>
        </w:rPr>
      </w:pPr>
      <w:bookmarkStart w:id="20" w:name="eap"/>
      <w:bookmarkEnd w:id="20"/>
      <w:r w:rsidRPr="00D27128">
        <w:rPr>
          <w:b/>
          <w:caps/>
          <w:sz w:val="22"/>
          <w:szCs w:val="22"/>
          <w:u w:val="single"/>
        </w:rPr>
        <w:t>Employee Assistance Program</w:t>
      </w:r>
    </w:p>
    <w:p w14:paraId="4DAEE7A6" w14:textId="77777777"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center"/>
        <w:rPr>
          <w:rFonts w:ascii="CG Times" w:hAnsi="CG Times"/>
          <w:sz w:val="22"/>
          <w:szCs w:val="22"/>
        </w:rPr>
      </w:pPr>
    </w:p>
    <w:p w14:paraId="49F9B913" w14:textId="77777777"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center"/>
        <w:rPr>
          <w:rFonts w:ascii="CG Times" w:hAnsi="CG Times"/>
          <w:sz w:val="22"/>
          <w:szCs w:val="22"/>
        </w:rPr>
      </w:pPr>
      <w:r w:rsidRPr="00BB32D2">
        <w:rPr>
          <w:rFonts w:ascii="CG Times" w:hAnsi="CG Times"/>
          <w:sz w:val="22"/>
          <w:szCs w:val="22"/>
          <w:highlight w:val="yellow"/>
        </w:rPr>
        <w:t>***EAP***</w:t>
      </w:r>
    </w:p>
    <w:p w14:paraId="0C3DEBB7" w14:textId="77777777"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both"/>
        <w:rPr>
          <w:rFonts w:ascii="CG Times" w:hAnsi="CG Times"/>
          <w:szCs w:val="24"/>
        </w:rPr>
      </w:pPr>
    </w:p>
    <w:p w14:paraId="3E888ED7" w14:textId="77777777" w:rsidR="003F4BF6" w:rsidRPr="00D27128" w:rsidRDefault="003F4BF6">
      <w:pPr>
        <w:rPr>
          <w:sz w:val="22"/>
          <w:szCs w:val="22"/>
        </w:rPr>
        <w:sectPr w:rsidR="003F4BF6" w:rsidRPr="00D27128" w:rsidSect="00A97339">
          <w:pgSz w:w="12240" w:h="15840"/>
          <w:pgMar w:top="1152" w:right="1440" w:bottom="1152" w:left="1440" w:header="720" w:footer="720" w:gutter="0"/>
          <w:cols w:space="720"/>
          <w:docGrid w:linePitch="360"/>
        </w:sectPr>
      </w:pPr>
    </w:p>
    <w:p w14:paraId="17DCB343" w14:textId="77777777" w:rsidR="003F4BF6" w:rsidRPr="00D27128" w:rsidRDefault="003F4BF6">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92" w:lineRule="atLeast"/>
        <w:jc w:val="center"/>
        <w:rPr>
          <w:b/>
          <w:sz w:val="30"/>
        </w:rPr>
        <w:sectPr w:rsidR="003F4BF6" w:rsidRPr="00D27128" w:rsidSect="00A97339">
          <w:headerReference w:type="even" r:id="rId22"/>
          <w:headerReference w:type="default" r:id="rId23"/>
          <w:type w:val="continuous"/>
          <w:pgSz w:w="12240" w:h="15840" w:code="1"/>
          <w:pgMar w:top="360" w:right="1440" w:bottom="864" w:left="1440" w:header="720" w:footer="720" w:gutter="0"/>
          <w:cols w:space="720"/>
        </w:sectPr>
      </w:pPr>
    </w:p>
    <w:p w14:paraId="08D5CD10" w14:textId="77777777" w:rsidR="003F4BF6" w:rsidRPr="00D27128" w:rsidRDefault="003F4BF6">
      <w:pPr>
        <w:jc w:val="center"/>
        <w:rPr>
          <w:b/>
          <w:bCs/>
          <w:smallCaps/>
          <w:sz w:val="30"/>
          <w:szCs w:val="30"/>
        </w:rPr>
      </w:pPr>
      <w:r w:rsidRPr="00BB32D2">
        <w:rPr>
          <w:szCs w:val="24"/>
          <w:highlight w:val="yellow"/>
          <w:lang w:val="en-CA"/>
        </w:rPr>
        <w:lastRenderedPageBreak/>
        <w:fldChar w:fldCharType="begin"/>
      </w:r>
      <w:r w:rsidRPr="00BB32D2">
        <w:rPr>
          <w:szCs w:val="24"/>
          <w:highlight w:val="yellow"/>
          <w:lang w:val="en-CA"/>
        </w:rPr>
        <w:instrText xml:space="preserve"> SEQ CHAPTER \h \r 1</w:instrText>
      </w:r>
      <w:r w:rsidRPr="00BB32D2">
        <w:rPr>
          <w:szCs w:val="24"/>
          <w:highlight w:val="yellow"/>
          <w:lang w:val="en-CA"/>
        </w:rPr>
        <w:fldChar w:fldCharType="end"/>
      </w:r>
      <w:r w:rsidRPr="00BB32D2">
        <w:rPr>
          <w:b/>
          <w:bCs/>
          <w:smallCaps/>
          <w:sz w:val="30"/>
          <w:szCs w:val="30"/>
          <w:highlight w:val="yellow"/>
        </w:rPr>
        <w:t>***Entity Name***</w:t>
      </w:r>
    </w:p>
    <w:p w14:paraId="0D288960" w14:textId="77777777" w:rsidR="003F4BF6" w:rsidRDefault="003F4BF6">
      <w:pPr>
        <w:jc w:val="center"/>
        <w:rPr>
          <w:b/>
          <w:bCs/>
          <w:smallCaps/>
          <w:sz w:val="30"/>
          <w:szCs w:val="30"/>
        </w:rPr>
      </w:pPr>
      <w:r>
        <w:rPr>
          <w:b/>
          <w:bCs/>
          <w:smallCaps/>
          <w:sz w:val="30"/>
          <w:szCs w:val="30"/>
        </w:rPr>
        <w:t>Drug and Alcohol Testing Policy</w:t>
      </w:r>
    </w:p>
    <w:p w14:paraId="672AE1F1" w14:textId="77777777" w:rsidR="003F4BF6" w:rsidRPr="00D27128" w:rsidRDefault="003F4BF6">
      <w:pPr>
        <w:jc w:val="center"/>
        <w:rPr>
          <w:b/>
          <w:bCs/>
          <w:smallCaps/>
          <w:sz w:val="30"/>
          <w:szCs w:val="30"/>
        </w:rPr>
      </w:pPr>
      <w:r>
        <w:rPr>
          <w:b/>
          <w:bCs/>
          <w:smallCaps/>
          <w:sz w:val="30"/>
          <w:szCs w:val="30"/>
        </w:rPr>
        <w:t>New Jersey Non-DOT</w:t>
      </w:r>
    </w:p>
    <w:p w14:paraId="732AD1FC" w14:textId="77777777" w:rsidR="003F4BF6" w:rsidRPr="00D27128" w:rsidRDefault="003F4BF6">
      <w:pPr>
        <w:jc w:val="center"/>
        <w:rPr>
          <w:b/>
          <w:bCs/>
          <w:smallCaps/>
          <w:sz w:val="32"/>
          <w:szCs w:val="32"/>
        </w:rPr>
      </w:pPr>
    </w:p>
    <w:p w14:paraId="4CC69EEA" w14:textId="77777777" w:rsidR="003F4BF6" w:rsidRPr="00D27128" w:rsidRDefault="003F4BF6">
      <w:pPr>
        <w:jc w:val="center"/>
        <w:rPr>
          <w:sz w:val="22"/>
          <w:szCs w:val="22"/>
        </w:rPr>
      </w:pPr>
      <w:bookmarkStart w:id="21" w:name="notice"/>
      <w:bookmarkEnd w:id="21"/>
      <w:r w:rsidRPr="00D27128">
        <w:rPr>
          <w:b/>
          <w:bCs/>
          <w:smallCaps/>
          <w:sz w:val="22"/>
          <w:szCs w:val="22"/>
        </w:rPr>
        <w:t>Notice to All Employees and Applicants</w:t>
      </w:r>
    </w:p>
    <w:p w14:paraId="7ACB6646" w14:textId="77777777" w:rsidR="003F4BF6" w:rsidRPr="00D27128" w:rsidRDefault="003F4BF6">
      <w:pPr>
        <w:jc w:val="center"/>
        <w:rPr>
          <w:sz w:val="22"/>
          <w:szCs w:val="22"/>
        </w:rPr>
      </w:pPr>
    </w:p>
    <w:p w14:paraId="681F8184" w14:textId="77777777" w:rsidR="003F4BF6" w:rsidRPr="00D27128" w:rsidRDefault="003F4BF6">
      <w:pPr>
        <w:jc w:val="center"/>
        <w:rPr>
          <w:sz w:val="22"/>
          <w:szCs w:val="22"/>
        </w:rPr>
      </w:pPr>
    </w:p>
    <w:p w14:paraId="1BB888FC" w14:textId="77777777" w:rsidR="003F4BF6" w:rsidRPr="00D27128" w:rsidRDefault="003F4BF6">
      <w:pPr>
        <w:jc w:val="both"/>
        <w:rPr>
          <w:b/>
          <w:bCs/>
          <w:sz w:val="22"/>
          <w:szCs w:val="22"/>
        </w:rPr>
      </w:pPr>
      <w:r w:rsidRPr="00D27128">
        <w:rPr>
          <w:b/>
          <w:bCs/>
          <w:sz w:val="22"/>
          <w:szCs w:val="22"/>
        </w:rPr>
        <w:t>DRUG-FREE WORKPLACE</w:t>
      </w:r>
    </w:p>
    <w:p w14:paraId="116BF1D5" w14:textId="77777777" w:rsidR="003F4BF6" w:rsidRPr="00D27128" w:rsidRDefault="003F4BF6">
      <w:pPr>
        <w:jc w:val="both"/>
        <w:rPr>
          <w:sz w:val="22"/>
          <w:szCs w:val="22"/>
        </w:rPr>
      </w:pPr>
    </w:p>
    <w:p w14:paraId="75293A63" w14:textId="77777777" w:rsidR="003F4BF6" w:rsidRPr="00D27128" w:rsidRDefault="003F4BF6">
      <w:pPr>
        <w:jc w:val="both"/>
        <w:rPr>
          <w:sz w:val="22"/>
          <w:szCs w:val="22"/>
        </w:rPr>
      </w:pPr>
      <w:r w:rsidRPr="00BB32D2">
        <w:rPr>
          <w:sz w:val="22"/>
          <w:szCs w:val="22"/>
          <w:highlight w:val="yellow"/>
        </w:rPr>
        <w:t>***Entity Name*** (the ***Entity Type***)</w:t>
      </w:r>
      <w:r w:rsidRPr="00D27128">
        <w:rPr>
          <w:sz w:val="22"/>
          <w:szCs w:val="22"/>
        </w:rPr>
        <w:t xml:space="preserve"> is committed to maintaining a safe, pleasant, and productive working environment. You have the right to come to work without fear of interacting with someone under the influence of drugs or alcohol. This Policy highlights the ***Entity Type</w:t>
      </w:r>
      <w:r w:rsidRPr="00BB32D2">
        <w:rPr>
          <w:sz w:val="22"/>
          <w:szCs w:val="22"/>
          <w:highlight w:val="yellow"/>
        </w:rPr>
        <w:t>***’s New Jersey Drug-Free Workplace Policy.</w:t>
      </w:r>
      <w:r w:rsidRPr="00D27128">
        <w:rPr>
          <w:sz w:val="22"/>
          <w:szCs w:val="22"/>
        </w:rPr>
        <w:t xml:space="preserve"> The </w:t>
      </w:r>
      <w:r w:rsidRPr="00BB32D2">
        <w:rPr>
          <w:sz w:val="22"/>
          <w:szCs w:val="22"/>
          <w:highlight w:val="yellow"/>
        </w:rPr>
        <w:t>***Entity Type***’s</w:t>
      </w:r>
      <w:r w:rsidRPr="00D27128">
        <w:rPr>
          <w:sz w:val="22"/>
          <w:szCs w:val="22"/>
        </w:rPr>
        <w:t xml:space="preserve"> Designated Employer Representative (DER) is </w:t>
      </w:r>
      <w:r w:rsidRPr="00BB32D2">
        <w:rPr>
          <w:sz w:val="22"/>
          <w:szCs w:val="22"/>
          <w:highlight w:val="yellow"/>
        </w:rPr>
        <w:t>***DER***.</w:t>
      </w:r>
      <w:r w:rsidRPr="00D27128">
        <w:rPr>
          <w:sz w:val="22"/>
          <w:szCs w:val="22"/>
        </w:rPr>
        <w:t xml:space="preserve"> The Alternative DER </w:t>
      </w:r>
      <w:r w:rsidRPr="00BB32D2">
        <w:rPr>
          <w:sz w:val="22"/>
          <w:szCs w:val="22"/>
          <w:highlight w:val="yellow"/>
        </w:rPr>
        <w:t>is ***Alternate DER***.</w:t>
      </w:r>
    </w:p>
    <w:p w14:paraId="49B1E924" w14:textId="77777777" w:rsidR="003F4BF6" w:rsidRPr="00D27128" w:rsidRDefault="003F4BF6">
      <w:pPr>
        <w:jc w:val="both"/>
        <w:rPr>
          <w:sz w:val="22"/>
          <w:szCs w:val="22"/>
        </w:rPr>
      </w:pPr>
    </w:p>
    <w:p w14:paraId="4949E99D" w14:textId="77777777" w:rsidR="003F4BF6" w:rsidRPr="00D27128" w:rsidRDefault="003F4BF6">
      <w:pPr>
        <w:jc w:val="both"/>
        <w:rPr>
          <w:sz w:val="22"/>
          <w:szCs w:val="22"/>
        </w:rPr>
      </w:pPr>
      <w:r>
        <w:rPr>
          <w:sz w:val="22"/>
          <w:szCs w:val="22"/>
        </w:rPr>
        <w:t xml:space="preserve">The </w:t>
      </w:r>
      <w:r w:rsidRPr="00BB32D2">
        <w:rPr>
          <w:sz w:val="22"/>
          <w:szCs w:val="22"/>
          <w:highlight w:val="yellow"/>
        </w:rPr>
        <w:t>***Entity Type***</w:t>
      </w:r>
      <w:r>
        <w:rPr>
          <w:sz w:val="22"/>
          <w:szCs w:val="22"/>
        </w:rPr>
        <w:t xml:space="preserve"> </w:t>
      </w:r>
      <w:r w:rsidRPr="00D27128">
        <w:rPr>
          <w:sz w:val="22"/>
          <w:szCs w:val="22"/>
          <w:lang w:val="en-GB"/>
        </w:rPr>
        <w:t xml:space="preserve">recognizes the prime importance to the </w:t>
      </w:r>
      <w:r w:rsidRPr="00BB32D2">
        <w:rPr>
          <w:sz w:val="22"/>
          <w:szCs w:val="22"/>
          <w:highlight w:val="yellow"/>
          <w:lang w:val="en-GB"/>
        </w:rPr>
        <w:t>***Entity Type***</w:t>
      </w:r>
      <w:r w:rsidRPr="00D27128">
        <w:rPr>
          <w:sz w:val="22"/>
          <w:szCs w:val="22"/>
          <w:lang w:val="en-GB"/>
        </w:rPr>
        <w:t xml:space="preserve"> of protecting the safety, health and welfare of its employees and others with whom we interface such as </w:t>
      </w:r>
      <w:r>
        <w:rPr>
          <w:sz w:val="22"/>
          <w:szCs w:val="22"/>
          <w:lang w:val="en-GB"/>
        </w:rPr>
        <w:t>citizens</w:t>
      </w:r>
      <w:r w:rsidRPr="00D27128">
        <w:rPr>
          <w:sz w:val="22"/>
          <w:szCs w:val="22"/>
          <w:lang w:val="en-GB"/>
        </w:rPr>
        <w:t xml:space="preserve">, contractors and members of the public. The objective of this policy is to maintain a working environment free from the effects of </w:t>
      </w:r>
      <w:r>
        <w:rPr>
          <w:sz w:val="22"/>
          <w:szCs w:val="22"/>
          <w:lang w:val="en-GB"/>
        </w:rPr>
        <w:t>substance abuse</w:t>
      </w:r>
      <w:r w:rsidRPr="00D27128">
        <w:rPr>
          <w:sz w:val="22"/>
          <w:szCs w:val="22"/>
          <w:lang w:val="en-GB"/>
        </w:rPr>
        <w:t xml:space="preserve">. While </w:t>
      </w:r>
      <w:r>
        <w:rPr>
          <w:sz w:val="22"/>
          <w:szCs w:val="22"/>
          <w:lang w:val="en-GB"/>
        </w:rPr>
        <w:t xml:space="preserve">the </w:t>
      </w:r>
      <w:r w:rsidRPr="00BB32D2">
        <w:rPr>
          <w:sz w:val="22"/>
          <w:szCs w:val="22"/>
          <w:highlight w:val="yellow"/>
        </w:rPr>
        <w:t>***Entity Type***</w:t>
      </w:r>
      <w:r>
        <w:rPr>
          <w:sz w:val="22"/>
          <w:szCs w:val="22"/>
        </w:rPr>
        <w:t xml:space="preserve"> </w:t>
      </w:r>
      <w:r w:rsidRPr="00D27128">
        <w:rPr>
          <w:sz w:val="22"/>
          <w:szCs w:val="22"/>
          <w:lang w:val="en-GB"/>
        </w:rPr>
        <w:t xml:space="preserve">has no intention of intruding into the private lives of its employees, or preventing them from taking the medicine that they may need to stay safe and healthy, the </w:t>
      </w:r>
      <w:r w:rsidRPr="00BB32D2">
        <w:rPr>
          <w:sz w:val="22"/>
          <w:szCs w:val="22"/>
          <w:highlight w:val="yellow"/>
          <w:lang w:val="en-GB"/>
        </w:rPr>
        <w:t>***Entity Type***</w:t>
      </w:r>
      <w:r w:rsidRPr="00D27128">
        <w:rPr>
          <w:sz w:val="22"/>
          <w:szCs w:val="22"/>
          <w:lang w:val="en-GB"/>
        </w:rPr>
        <w:t xml:space="preserve"> does expect employees to report to work unimpaired able to perform the duties of their job safely and effectively. In addition to absenteeism and accidents, </w:t>
      </w:r>
      <w:r>
        <w:rPr>
          <w:sz w:val="22"/>
          <w:szCs w:val="22"/>
          <w:lang w:val="en-GB"/>
        </w:rPr>
        <w:t>substance abuse</w:t>
      </w:r>
      <w:r w:rsidRPr="00D27128">
        <w:rPr>
          <w:sz w:val="22"/>
          <w:szCs w:val="22"/>
          <w:lang w:val="en-GB"/>
        </w:rPr>
        <w:t xml:space="preserve"> can adversely affect performance, productivity and workplace morale. Co</w:t>
      </w:r>
      <w:r>
        <w:rPr>
          <w:sz w:val="22"/>
          <w:szCs w:val="22"/>
          <w:lang w:val="en-GB"/>
        </w:rPr>
        <w:t>-workers</w:t>
      </w:r>
      <w:r w:rsidRPr="00D27128">
        <w:rPr>
          <w:sz w:val="22"/>
          <w:szCs w:val="22"/>
          <w:lang w:val="en-GB"/>
        </w:rPr>
        <w:t xml:space="preserve"> may feel that they have to cover up, or work harder because of someone’s alcohol or drug use. Ultimately an employee with an alcohol or drugs problem may lose their job and/or suffer devastating effects on their health</w:t>
      </w:r>
      <w:r w:rsidRPr="00D27128">
        <w:rPr>
          <w:i/>
          <w:color w:val="3366FF"/>
          <w:sz w:val="22"/>
          <w:szCs w:val="22"/>
          <w:lang w:eastAsia="en-GB"/>
        </w:rPr>
        <w:t>.</w:t>
      </w:r>
      <w:r w:rsidRPr="00D27128">
        <w:rPr>
          <w:sz w:val="22"/>
          <w:szCs w:val="22"/>
          <w:lang w:val="en-GB" w:eastAsia="en-GB"/>
        </w:rPr>
        <w:t xml:space="preserve"> </w:t>
      </w:r>
      <w:r>
        <w:rPr>
          <w:sz w:val="22"/>
          <w:szCs w:val="22"/>
          <w:lang w:val="en-GB" w:eastAsia="en-GB"/>
        </w:rPr>
        <w:t xml:space="preserve">The </w:t>
      </w:r>
      <w:r w:rsidRPr="00BB32D2">
        <w:rPr>
          <w:sz w:val="22"/>
          <w:szCs w:val="22"/>
          <w:highlight w:val="yellow"/>
          <w:lang w:eastAsia="en-GB"/>
        </w:rPr>
        <w:t>***Entity Type***</w:t>
      </w:r>
      <w:r>
        <w:rPr>
          <w:sz w:val="22"/>
          <w:szCs w:val="22"/>
          <w:lang w:eastAsia="en-GB"/>
        </w:rPr>
        <w:t xml:space="preserve"> </w:t>
      </w:r>
      <w:r w:rsidRPr="00D27128">
        <w:rPr>
          <w:sz w:val="22"/>
          <w:szCs w:val="22"/>
          <w:lang w:val="en-GB" w:eastAsia="en-GB"/>
        </w:rPr>
        <w:t xml:space="preserve">has a duty to safeguard its employees and the public from the risk of harm from employees who work under the influence of alcohol and drugs. Similarly, employees who know that a fellow employee is working under the influence, owe </w:t>
      </w:r>
      <w:r>
        <w:rPr>
          <w:sz w:val="22"/>
          <w:szCs w:val="22"/>
          <w:lang w:val="en-GB" w:eastAsia="en-GB"/>
        </w:rPr>
        <w:t xml:space="preserve">a similar </w:t>
      </w:r>
      <w:r w:rsidRPr="00D27128">
        <w:rPr>
          <w:sz w:val="22"/>
          <w:szCs w:val="22"/>
          <w:lang w:val="en-GB" w:eastAsia="en-GB"/>
        </w:rPr>
        <w:t>duty. The failure to honour that duty by taking the right steps to prevent this risk can result in legal liability.</w:t>
      </w:r>
    </w:p>
    <w:p w14:paraId="3393F637" w14:textId="77777777" w:rsidR="003F4BF6" w:rsidRPr="00D27128" w:rsidRDefault="003F4BF6">
      <w:pPr>
        <w:jc w:val="both"/>
        <w:rPr>
          <w:i/>
          <w:color w:val="3366FF"/>
          <w:sz w:val="16"/>
          <w:szCs w:val="16"/>
          <w:lang w:eastAsia="en-GB"/>
        </w:rPr>
      </w:pPr>
    </w:p>
    <w:p w14:paraId="4E596F13" w14:textId="77777777" w:rsidR="003F4BF6" w:rsidRPr="00D27128" w:rsidRDefault="003F4BF6">
      <w:pPr>
        <w:jc w:val="both"/>
        <w:rPr>
          <w:sz w:val="22"/>
          <w:szCs w:val="22"/>
        </w:rPr>
      </w:pPr>
      <w:r w:rsidRPr="00D27128">
        <w:rPr>
          <w:sz w:val="22"/>
          <w:szCs w:val="22"/>
        </w:rPr>
        <w:t>To the extent this Policy supplements, and does not conflict with current collective bargaining agreements, it is applicable.</w:t>
      </w:r>
      <w:r w:rsidRPr="00D27128">
        <w:rPr>
          <w:sz w:val="22"/>
          <w:szCs w:val="22"/>
          <w:lang w:val="en-GB"/>
        </w:rPr>
        <w:t xml:space="preserve"> </w:t>
      </w:r>
    </w:p>
    <w:p w14:paraId="58071699" w14:textId="77777777" w:rsidR="003F4BF6" w:rsidRPr="00D27128" w:rsidRDefault="003F4BF6">
      <w:pPr>
        <w:jc w:val="both"/>
        <w:rPr>
          <w:sz w:val="16"/>
          <w:szCs w:val="16"/>
        </w:rPr>
      </w:pPr>
    </w:p>
    <w:p w14:paraId="22FADE99" w14:textId="77777777" w:rsidR="003F4BF6" w:rsidRPr="00D27128" w:rsidRDefault="003F4BF6">
      <w:pPr>
        <w:jc w:val="both"/>
        <w:rPr>
          <w:sz w:val="22"/>
          <w:szCs w:val="22"/>
        </w:rPr>
      </w:pPr>
      <w:r w:rsidRPr="00D27128">
        <w:rPr>
          <w:sz w:val="22"/>
          <w:szCs w:val="22"/>
        </w:rPr>
        <w:t xml:space="preserve">Notice of the </w:t>
      </w:r>
      <w:r w:rsidRPr="00BB32D2">
        <w:rPr>
          <w:sz w:val="22"/>
          <w:szCs w:val="22"/>
          <w:highlight w:val="yellow"/>
        </w:rPr>
        <w:t>***Entity Type***</w:t>
      </w:r>
      <w:r w:rsidRPr="00D27128">
        <w:rPr>
          <w:sz w:val="22"/>
          <w:szCs w:val="22"/>
        </w:rPr>
        <w:t xml:space="preserve">’s New Jersey </w:t>
      </w:r>
      <w:r>
        <w:rPr>
          <w:sz w:val="22"/>
          <w:szCs w:val="22"/>
        </w:rPr>
        <w:t>Non-DOT Drug and Alcohol</w:t>
      </w:r>
      <w:r w:rsidRPr="00D27128">
        <w:rPr>
          <w:sz w:val="22"/>
          <w:szCs w:val="22"/>
        </w:rPr>
        <w:t xml:space="preserve"> testing will be provided on vacancy announcement and is posted in conspicuous locations on </w:t>
      </w:r>
      <w:r w:rsidRPr="00BB32D2">
        <w:rPr>
          <w:sz w:val="22"/>
          <w:szCs w:val="22"/>
          <w:highlight w:val="yellow"/>
        </w:rPr>
        <w:t>***Entity Type***</w:t>
      </w:r>
      <w:r w:rsidRPr="00D27128">
        <w:rPr>
          <w:sz w:val="22"/>
          <w:szCs w:val="22"/>
        </w:rPr>
        <w:t xml:space="preserve"> premises. </w:t>
      </w:r>
    </w:p>
    <w:p w14:paraId="0D3A6675" w14:textId="77777777" w:rsidR="003F4BF6" w:rsidRPr="00D27128" w:rsidRDefault="003F4BF6">
      <w:pPr>
        <w:jc w:val="both"/>
        <w:rPr>
          <w:sz w:val="16"/>
          <w:szCs w:val="16"/>
        </w:rPr>
      </w:pPr>
    </w:p>
    <w:p w14:paraId="147945F0" w14:textId="77777777" w:rsidR="003F4BF6" w:rsidRPr="00D27128" w:rsidRDefault="003F4BF6">
      <w:pPr>
        <w:jc w:val="both"/>
        <w:rPr>
          <w:i/>
          <w:sz w:val="22"/>
          <w:szCs w:val="22"/>
        </w:rPr>
      </w:pPr>
      <w:r w:rsidRPr="00D27128">
        <w:rPr>
          <w:sz w:val="22"/>
          <w:szCs w:val="22"/>
        </w:rPr>
        <w:t xml:space="preserve">Our program can help improve your health and help you avoid trouble with the law. Even if you do not use drugs or alcohol, this program will make your workplace safer and more productive, the </w:t>
      </w:r>
      <w:r w:rsidRPr="00BB32D2">
        <w:rPr>
          <w:sz w:val="22"/>
          <w:szCs w:val="22"/>
          <w:highlight w:val="yellow"/>
        </w:rPr>
        <w:t>***Entity Type***</w:t>
      </w:r>
      <w:r w:rsidRPr="00D27128">
        <w:rPr>
          <w:sz w:val="22"/>
          <w:szCs w:val="22"/>
        </w:rPr>
        <w:t xml:space="preserve"> safer, and will help your friends and co-workers get the help they need. Compliance with this policy is a condition of your hire or continued employment. The </w:t>
      </w:r>
      <w:r w:rsidRPr="00BB32D2">
        <w:rPr>
          <w:sz w:val="22"/>
          <w:szCs w:val="22"/>
          <w:highlight w:val="yellow"/>
        </w:rPr>
        <w:t>***Entity Type***</w:t>
      </w:r>
      <w:r w:rsidRPr="00D27128">
        <w:rPr>
          <w:sz w:val="22"/>
          <w:szCs w:val="22"/>
        </w:rPr>
        <w:t xml:space="preserve"> has developed its drug-free workplace policy in compliance with New Jersey Laws, </w:t>
      </w:r>
      <w:r w:rsidRPr="00D27128">
        <w:rPr>
          <w:i/>
          <w:sz w:val="22"/>
          <w:szCs w:val="22"/>
        </w:rPr>
        <w:t>and the Fourth Amendment to the United States Constitution as it covers employees of governmental entities</w:t>
      </w:r>
      <w:r w:rsidRPr="00D27128">
        <w:rPr>
          <w:sz w:val="22"/>
          <w:szCs w:val="22"/>
        </w:rPr>
        <w:t xml:space="preserve">. Applicant testing will begin immediately and sixty (60) days after the effective date of </w:t>
      </w:r>
      <w:r w:rsidRPr="00BB32D2">
        <w:rPr>
          <w:sz w:val="22"/>
          <w:szCs w:val="22"/>
          <w:highlight w:val="yellow"/>
        </w:rPr>
        <w:t>***Effective Date***,</w:t>
      </w:r>
      <w:r w:rsidRPr="00D27128">
        <w:rPr>
          <w:sz w:val="22"/>
          <w:szCs w:val="22"/>
        </w:rPr>
        <w:t xml:space="preserve"> all employees are subject to testing as outlined below. The existing drug and alcohol testing program will remain in place until the effective date of this program. </w:t>
      </w:r>
    </w:p>
    <w:p w14:paraId="0B7CBAD8" w14:textId="77777777" w:rsidR="003F4BF6" w:rsidRPr="00D27128" w:rsidRDefault="003F4BF6">
      <w:pPr>
        <w:jc w:val="both"/>
        <w:rPr>
          <w:sz w:val="16"/>
          <w:szCs w:val="16"/>
        </w:rPr>
      </w:pPr>
    </w:p>
    <w:p w14:paraId="4B189BDA" w14:textId="77777777" w:rsidR="003F4BF6" w:rsidRPr="00D27128" w:rsidRDefault="003F4BF6">
      <w:pPr>
        <w:jc w:val="right"/>
        <w:rPr>
          <w:sz w:val="22"/>
          <w:szCs w:val="22"/>
        </w:rPr>
      </w:pPr>
    </w:p>
    <w:p w14:paraId="0A1FDA8F" w14:textId="77777777" w:rsidR="003F4BF6" w:rsidRDefault="003F4BF6">
      <w:pPr>
        <w:jc w:val="right"/>
        <w:rPr>
          <w:b/>
          <w:smallCaps/>
          <w:sz w:val="22"/>
          <w:szCs w:val="22"/>
        </w:rPr>
      </w:pPr>
      <w:r w:rsidRPr="00BB32D2">
        <w:rPr>
          <w:b/>
          <w:smallCaps/>
          <w:sz w:val="22"/>
          <w:szCs w:val="22"/>
          <w:highlight w:val="yellow"/>
        </w:rPr>
        <w:t>***Entity Name***</w:t>
      </w:r>
    </w:p>
    <w:sectPr w:rsidR="003F4BF6" w:rsidSect="00A97339">
      <w:headerReference w:type="even" r:id="rId24"/>
      <w:headerReference w:type="default" r:id="rId25"/>
      <w:footerReference w:type="even" r:id="rId26"/>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60CF" w14:textId="77777777" w:rsidR="00D4671F" w:rsidRDefault="00D4671F">
      <w:r>
        <w:separator/>
      </w:r>
    </w:p>
  </w:endnote>
  <w:endnote w:type="continuationSeparator" w:id="0">
    <w:p w14:paraId="77E40D64" w14:textId="77777777" w:rsidR="00D4671F" w:rsidRDefault="00D4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F2A3" w14:textId="77777777" w:rsidR="003F4BF6" w:rsidRDefault="003F4BF6">
    <w:pPr>
      <w:jc w:val="center"/>
      <w:rPr>
        <w:sz w:val="16"/>
      </w:rPr>
    </w:pPr>
    <w:r>
      <w:rPr>
        <w:sz w:val="16"/>
      </w:rPr>
      <w:t>Copyright © 2001 Part40.com,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859F" w14:textId="77777777" w:rsidR="003F4BF6" w:rsidRDefault="003F4B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33E4" w14:textId="77777777" w:rsidR="003F4BF6" w:rsidRDefault="003F4BF6">
    <w:pPr>
      <w:pStyle w:val="Footer"/>
      <w:jc w:val="center"/>
      <w:rPr>
        <w:sz w:val="20"/>
      </w:rPr>
    </w:pPr>
  </w:p>
  <w:p w14:paraId="46B1ACC9" w14:textId="77777777" w:rsidR="003F4BF6" w:rsidRPr="00961BC1" w:rsidRDefault="003F4BF6">
    <w:pPr>
      <w:pStyle w:val="Footer"/>
      <w:jc w:val="center"/>
      <w:rPr>
        <w:sz w:val="20"/>
      </w:rPr>
    </w:pPr>
    <w:r w:rsidRPr="00961BC1">
      <w:rPr>
        <w:sz w:val="20"/>
      </w:rPr>
      <w:fldChar w:fldCharType="begin"/>
    </w:r>
    <w:r w:rsidRPr="00961BC1">
      <w:rPr>
        <w:sz w:val="20"/>
      </w:rPr>
      <w:instrText xml:space="preserve"> PAGE   \* MERGEFORMAT </w:instrText>
    </w:r>
    <w:r w:rsidRPr="00961BC1">
      <w:rPr>
        <w:sz w:val="20"/>
      </w:rPr>
      <w:fldChar w:fldCharType="separate"/>
    </w:r>
    <w:r w:rsidR="00BE1E5A">
      <w:rPr>
        <w:noProof/>
        <w:sz w:val="20"/>
      </w:rPr>
      <w:t>2</w:t>
    </w:r>
    <w:r w:rsidRPr="00961BC1">
      <w:rPr>
        <w:noProof/>
        <w:sz w:val="20"/>
      </w:rPr>
      <w:fldChar w:fldCharType="end"/>
    </w:r>
  </w:p>
  <w:p w14:paraId="293E77B5" w14:textId="77777777" w:rsidR="003F4BF6" w:rsidRDefault="003F4BF6" w:rsidP="003F4BF6">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B79A" w14:textId="77777777" w:rsidR="003F4BF6" w:rsidRDefault="003F4BF6">
    <w:pPr>
      <w:framePr w:w="9360" w:h="280" w:hRule="exact" w:wrap="notBeside" w:vAnchor="page" w:hAnchor="text" w:y="14544"/>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14:paraId="5073529B" w14:textId="77777777" w:rsidR="003F4BF6" w:rsidRDefault="003F4B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C80E" w14:textId="77777777" w:rsidR="003F4BF6" w:rsidRDefault="003F4BF6">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9471" w14:textId="77777777" w:rsidR="003F4BF6" w:rsidRDefault="003F4BF6">
    <w:pPr>
      <w:pStyle w:val="Footer"/>
      <w:jc w:val="center"/>
      <w:rPr>
        <w:sz w:val="20"/>
      </w:rPr>
    </w:pPr>
  </w:p>
  <w:p w14:paraId="12CEA0AD" w14:textId="77777777" w:rsidR="003F4BF6" w:rsidRPr="009F7232" w:rsidRDefault="003F4BF6">
    <w:pPr>
      <w:pStyle w:val="Footer"/>
      <w:jc w:val="center"/>
      <w:rPr>
        <w:sz w:val="20"/>
      </w:rPr>
    </w:pPr>
  </w:p>
  <w:p w14:paraId="1BF6B65C" w14:textId="77777777" w:rsidR="003F4BF6" w:rsidRDefault="003F4BF6" w:rsidP="003F4BF6">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846D" w14:textId="77777777" w:rsidR="003F4BF6" w:rsidRDefault="003F4BF6">
    <w:pPr>
      <w:jc w:val="center"/>
      <w:rPr>
        <w:sz w:val="16"/>
      </w:rPr>
    </w:pPr>
    <w:r>
      <w:rPr>
        <w:sz w:val="16"/>
      </w:rPr>
      <w:t>Copyright © 2001 Part40.com,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C46E" w14:textId="77777777" w:rsidR="00D4671F" w:rsidRDefault="00D4671F">
      <w:r>
        <w:separator/>
      </w:r>
    </w:p>
  </w:footnote>
  <w:footnote w:type="continuationSeparator" w:id="0">
    <w:p w14:paraId="48A0F2F4" w14:textId="77777777" w:rsidR="00D4671F" w:rsidRDefault="00D4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EA66" w14:textId="77777777" w:rsidR="003F4BF6" w:rsidRDefault="003F4B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EF4E" w14:textId="77777777" w:rsidR="003F4BF6" w:rsidRDefault="003F4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7174" w14:textId="77777777" w:rsidR="003F4BF6" w:rsidRDefault="003F4B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3255" w14:textId="77777777" w:rsidR="003F4BF6" w:rsidRDefault="003F4B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D195" w14:textId="77777777" w:rsidR="003F4BF6" w:rsidRDefault="003F4B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D362" w14:textId="77777777" w:rsidR="003F4BF6" w:rsidRDefault="003F4B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6BD0" w14:textId="77777777" w:rsidR="003F4BF6" w:rsidRDefault="003F4B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5D83" w14:textId="77777777" w:rsidR="003F4BF6" w:rsidRDefault="003F4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0A8ABE"/>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DD58D7"/>
    <w:multiLevelType w:val="multilevel"/>
    <w:tmpl w:val="F87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F66B3E"/>
    <w:multiLevelType w:val="hybridMultilevel"/>
    <w:tmpl w:val="C3C88A36"/>
    <w:lvl w:ilvl="0" w:tplc="143233D6">
      <w:start w:val="1"/>
      <w:numFmt w:val="lowerLetter"/>
      <w:lvlText w:val="%1."/>
      <w:lvlJc w:val="left"/>
      <w:pPr>
        <w:tabs>
          <w:tab w:val="num" w:pos="1800"/>
        </w:tabs>
        <w:ind w:left="1800" w:hanging="360"/>
      </w:pPr>
      <w:rPr>
        <w:rFonts w:hint="default"/>
      </w:rPr>
    </w:lvl>
    <w:lvl w:ilvl="1" w:tplc="E430BB86" w:tentative="1">
      <w:start w:val="1"/>
      <w:numFmt w:val="lowerLetter"/>
      <w:lvlText w:val="%2."/>
      <w:lvlJc w:val="left"/>
      <w:pPr>
        <w:tabs>
          <w:tab w:val="num" w:pos="2520"/>
        </w:tabs>
        <w:ind w:left="2520" w:hanging="360"/>
      </w:pPr>
    </w:lvl>
    <w:lvl w:ilvl="2" w:tplc="9508EE20" w:tentative="1">
      <w:start w:val="1"/>
      <w:numFmt w:val="lowerRoman"/>
      <w:lvlText w:val="%3."/>
      <w:lvlJc w:val="right"/>
      <w:pPr>
        <w:tabs>
          <w:tab w:val="num" w:pos="3240"/>
        </w:tabs>
        <w:ind w:left="3240" w:hanging="180"/>
      </w:pPr>
    </w:lvl>
    <w:lvl w:ilvl="3" w:tplc="D67E20C0" w:tentative="1">
      <w:start w:val="1"/>
      <w:numFmt w:val="decimal"/>
      <w:lvlText w:val="%4."/>
      <w:lvlJc w:val="left"/>
      <w:pPr>
        <w:tabs>
          <w:tab w:val="num" w:pos="3960"/>
        </w:tabs>
        <w:ind w:left="3960" w:hanging="360"/>
      </w:pPr>
    </w:lvl>
    <w:lvl w:ilvl="4" w:tplc="DD7C5CD6" w:tentative="1">
      <w:start w:val="1"/>
      <w:numFmt w:val="lowerLetter"/>
      <w:lvlText w:val="%5."/>
      <w:lvlJc w:val="left"/>
      <w:pPr>
        <w:tabs>
          <w:tab w:val="num" w:pos="4680"/>
        </w:tabs>
        <w:ind w:left="4680" w:hanging="360"/>
      </w:pPr>
    </w:lvl>
    <w:lvl w:ilvl="5" w:tplc="0B60D9D2" w:tentative="1">
      <w:start w:val="1"/>
      <w:numFmt w:val="lowerRoman"/>
      <w:lvlText w:val="%6."/>
      <w:lvlJc w:val="right"/>
      <w:pPr>
        <w:tabs>
          <w:tab w:val="num" w:pos="5400"/>
        </w:tabs>
        <w:ind w:left="5400" w:hanging="180"/>
      </w:pPr>
    </w:lvl>
    <w:lvl w:ilvl="6" w:tplc="D63EBFEC" w:tentative="1">
      <w:start w:val="1"/>
      <w:numFmt w:val="decimal"/>
      <w:lvlText w:val="%7."/>
      <w:lvlJc w:val="left"/>
      <w:pPr>
        <w:tabs>
          <w:tab w:val="num" w:pos="6120"/>
        </w:tabs>
        <w:ind w:left="6120" w:hanging="360"/>
      </w:pPr>
    </w:lvl>
    <w:lvl w:ilvl="7" w:tplc="5896CA7A" w:tentative="1">
      <w:start w:val="1"/>
      <w:numFmt w:val="lowerLetter"/>
      <w:lvlText w:val="%8."/>
      <w:lvlJc w:val="left"/>
      <w:pPr>
        <w:tabs>
          <w:tab w:val="num" w:pos="6840"/>
        </w:tabs>
        <w:ind w:left="6840" w:hanging="360"/>
      </w:pPr>
    </w:lvl>
    <w:lvl w:ilvl="8" w:tplc="29169DAC" w:tentative="1">
      <w:start w:val="1"/>
      <w:numFmt w:val="lowerRoman"/>
      <w:lvlText w:val="%9."/>
      <w:lvlJc w:val="right"/>
      <w:pPr>
        <w:tabs>
          <w:tab w:val="num" w:pos="7560"/>
        </w:tabs>
        <w:ind w:left="7560" w:hanging="180"/>
      </w:pPr>
    </w:lvl>
  </w:abstractNum>
  <w:abstractNum w:abstractNumId="5" w15:restartNumberingAfterBreak="0">
    <w:nsid w:val="0552426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9DC5B9F"/>
    <w:multiLevelType w:val="hybridMultilevel"/>
    <w:tmpl w:val="401CF46A"/>
    <w:lvl w:ilvl="0" w:tplc="074098CE">
      <w:start w:val="1"/>
      <w:numFmt w:val="bullet"/>
      <w:lvlText w:val=""/>
      <w:lvlJc w:val="left"/>
      <w:pPr>
        <w:tabs>
          <w:tab w:val="num" w:pos="1440"/>
        </w:tabs>
        <w:ind w:left="1440" w:hanging="360"/>
      </w:pPr>
      <w:rPr>
        <w:rFonts w:ascii="Wingdings" w:hAnsi="Wingdings" w:hint="default"/>
      </w:rPr>
    </w:lvl>
    <w:lvl w:ilvl="1" w:tplc="A32EB854" w:tentative="1">
      <w:start w:val="1"/>
      <w:numFmt w:val="bullet"/>
      <w:lvlText w:val="o"/>
      <w:lvlJc w:val="left"/>
      <w:pPr>
        <w:tabs>
          <w:tab w:val="num" w:pos="2160"/>
        </w:tabs>
        <w:ind w:left="2160" w:hanging="360"/>
      </w:pPr>
      <w:rPr>
        <w:rFonts w:ascii="Courier New" w:hAnsi="Courier New" w:cs="Symbol" w:hint="default"/>
      </w:rPr>
    </w:lvl>
    <w:lvl w:ilvl="2" w:tplc="07EA0B26" w:tentative="1">
      <w:start w:val="1"/>
      <w:numFmt w:val="bullet"/>
      <w:lvlText w:val=""/>
      <w:lvlJc w:val="left"/>
      <w:pPr>
        <w:tabs>
          <w:tab w:val="num" w:pos="2880"/>
        </w:tabs>
        <w:ind w:left="2880" w:hanging="360"/>
      </w:pPr>
      <w:rPr>
        <w:rFonts w:ascii="Wingdings" w:hAnsi="Wingdings" w:hint="default"/>
      </w:rPr>
    </w:lvl>
    <w:lvl w:ilvl="3" w:tplc="2E30752E" w:tentative="1">
      <w:start w:val="1"/>
      <w:numFmt w:val="bullet"/>
      <w:lvlText w:val=""/>
      <w:lvlJc w:val="left"/>
      <w:pPr>
        <w:tabs>
          <w:tab w:val="num" w:pos="3600"/>
        </w:tabs>
        <w:ind w:left="3600" w:hanging="360"/>
      </w:pPr>
      <w:rPr>
        <w:rFonts w:ascii="Symbol" w:hAnsi="Symbol" w:hint="default"/>
      </w:rPr>
    </w:lvl>
    <w:lvl w:ilvl="4" w:tplc="07FC9EA6" w:tentative="1">
      <w:start w:val="1"/>
      <w:numFmt w:val="bullet"/>
      <w:lvlText w:val="o"/>
      <w:lvlJc w:val="left"/>
      <w:pPr>
        <w:tabs>
          <w:tab w:val="num" w:pos="4320"/>
        </w:tabs>
        <w:ind w:left="4320" w:hanging="360"/>
      </w:pPr>
      <w:rPr>
        <w:rFonts w:ascii="Courier New" w:hAnsi="Courier New" w:cs="Symbol" w:hint="default"/>
      </w:rPr>
    </w:lvl>
    <w:lvl w:ilvl="5" w:tplc="E78EC5E4" w:tentative="1">
      <w:start w:val="1"/>
      <w:numFmt w:val="bullet"/>
      <w:lvlText w:val=""/>
      <w:lvlJc w:val="left"/>
      <w:pPr>
        <w:tabs>
          <w:tab w:val="num" w:pos="5040"/>
        </w:tabs>
        <w:ind w:left="5040" w:hanging="360"/>
      </w:pPr>
      <w:rPr>
        <w:rFonts w:ascii="Wingdings" w:hAnsi="Wingdings" w:hint="default"/>
      </w:rPr>
    </w:lvl>
    <w:lvl w:ilvl="6" w:tplc="7770A226" w:tentative="1">
      <w:start w:val="1"/>
      <w:numFmt w:val="bullet"/>
      <w:lvlText w:val=""/>
      <w:lvlJc w:val="left"/>
      <w:pPr>
        <w:tabs>
          <w:tab w:val="num" w:pos="5760"/>
        </w:tabs>
        <w:ind w:left="5760" w:hanging="360"/>
      </w:pPr>
      <w:rPr>
        <w:rFonts w:ascii="Symbol" w:hAnsi="Symbol" w:hint="default"/>
      </w:rPr>
    </w:lvl>
    <w:lvl w:ilvl="7" w:tplc="FA005ED4" w:tentative="1">
      <w:start w:val="1"/>
      <w:numFmt w:val="bullet"/>
      <w:lvlText w:val="o"/>
      <w:lvlJc w:val="left"/>
      <w:pPr>
        <w:tabs>
          <w:tab w:val="num" w:pos="6480"/>
        </w:tabs>
        <w:ind w:left="6480" w:hanging="360"/>
      </w:pPr>
      <w:rPr>
        <w:rFonts w:ascii="Courier New" w:hAnsi="Courier New" w:cs="Symbol" w:hint="default"/>
      </w:rPr>
    </w:lvl>
    <w:lvl w:ilvl="8" w:tplc="5BD8C1B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493737"/>
    <w:multiLevelType w:val="hybridMultilevel"/>
    <w:tmpl w:val="E40C5464"/>
    <w:lvl w:ilvl="0" w:tplc="7EEEF16C">
      <w:start w:val="4"/>
      <w:numFmt w:val="upperRoman"/>
      <w:lvlText w:val="%1."/>
      <w:lvlJc w:val="left"/>
      <w:pPr>
        <w:tabs>
          <w:tab w:val="num" w:pos="1080"/>
        </w:tabs>
        <w:ind w:left="1080" w:hanging="720"/>
      </w:pPr>
      <w:rPr>
        <w:rFonts w:hint="default"/>
      </w:rPr>
    </w:lvl>
    <w:lvl w:ilvl="1" w:tplc="4FDE5F5C" w:tentative="1">
      <w:start w:val="1"/>
      <w:numFmt w:val="lowerLetter"/>
      <w:lvlText w:val="%2."/>
      <w:lvlJc w:val="left"/>
      <w:pPr>
        <w:tabs>
          <w:tab w:val="num" w:pos="1440"/>
        </w:tabs>
        <w:ind w:left="1440" w:hanging="360"/>
      </w:pPr>
    </w:lvl>
    <w:lvl w:ilvl="2" w:tplc="B2F259F8" w:tentative="1">
      <w:start w:val="1"/>
      <w:numFmt w:val="lowerRoman"/>
      <w:lvlText w:val="%3."/>
      <w:lvlJc w:val="right"/>
      <w:pPr>
        <w:tabs>
          <w:tab w:val="num" w:pos="2160"/>
        </w:tabs>
        <w:ind w:left="2160" w:hanging="180"/>
      </w:pPr>
    </w:lvl>
    <w:lvl w:ilvl="3" w:tplc="DFC87930" w:tentative="1">
      <w:start w:val="1"/>
      <w:numFmt w:val="decimal"/>
      <w:lvlText w:val="%4."/>
      <w:lvlJc w:val="left"/>
      <w:pPr>
        <w:tabs>
          <w:tab w:val="num" w:pos="2880"/>
        </w:tabs>
        <w:ind w:left="2880" w:hanging="360"/>
      </w:pPr>
    </w:lvl>
    <w:lvl w:ilvl="4" w:tplc="BAEEE2E8" w:tentative="1">
      <w:start w:val="1"/>
      <w:numFmt w:val="lowerLetter"/>
      <w:lvlText w:val="%5."/>
      <w:lvlJc w:val="left"/>
      <w:pPr>
        <w:tabs>
          <w:tab w:val="num" w:pos="3600"/>
        </w:tabs>
        <w:ind w:left="3600" w:hanging="360"/>
      </w:pPr>
    </w:lvl>
    <w:lvl w:ilvl="5" w:tplc="A314DCC2" w:tentative="1">
      <w:start w:val="1"/>
      <w:numFmt w:val="lowerRoman"/>
      <w:lvlText w:val="%6."/>
      <w:lvlJc w:val="right"/>
      <w:pPr>
        <w:tabs>
          <w:tab w:val="num" w:pos="4320"/>
        </w:tabs>
        <w:ind w:left="4320" w:hanging="180"/>
      </w:pPr>
    </w:lvl>
    <w:lvl w:ilvl="6" w:tplc="BD282084" w:tentative="1">
      <w:start w:val="1"/>
      <w:numFmt w:val="decimal"/>
      <w:lvlText w:val="%7."/>
      <w:lvlJc w:val="left"/>
      <w:pPr>
        <w:tabs>
          <w:tab w:val="num" w:pos="5040"/>
        </w:tabs>
        <w:ind w:left="5040" w:hanging="360"/>
      </w:pPr>
    </w:lvl>
    <w:lvl w:ilvl="7" w:tplc="BB7C3CF0" w:tentative="1">
      <w:start w:val="1"/>
      <w:numFmt w:val="lowerLetter"/>
      <w:lvlText w:val="%8."/>
      <w:lvlJc w:val="left"/>
      <w:pPr>
        <w:tabs>
          <w:tab w:val="num" w:pos="5760"/>
        </w:tabs>
        <w:ind w:left="5760" w:hanging="360"/>
      </w:pPr>
    </w:lvl>
    <w:lvl w:ilvl="8" w:tplc="1D72074A" w:tentative="1">
      <w:start w:val="1"/>
      <w:numFmt w:val="lowerRoman"/>
      <w:lvlText w:val="%9."/>
      <w:lvlJc w:val="right"/>
      <w:pPr>
        <w:tabs>
          <w:tab w:val="num" w:pos="6480"/>
        </w:tabs>
        <w:ind w:left="6480" w:hanging="180"/>
      </w:pPr>
    </w:lvl>
  </w:abstractNum>
  <w:abstractNum w:abstractNumId="8"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1EE77EC"/>
    <w:multiLevelType w:val="hybridMultilevel"/>
    <w:tmpl w:val="3A24CA44"/>
    <w:lvl w:ilvl="0" w:tplc="EAA0AAA4">
      <w:start w:val="1"/>
      <w:numFmt w:val="lowerLetter"/>
      <w:lvlText w:val="%1."/>
      <w:lvlJc w:val="left"/>
      <w:pPr>
        <w:tabs>
          <w:tab w:val="num" w:pos="1620"/>
        </w:tabs>
        <w:ind w:left="1620" w:hanging="360"/>
      </w:pPr>
      <w:rPr>
        <w:rFonts w:hint="default"/>
      </w:rPr>
    </w:lvl>
    <w:lvl w:ilvl="1" w:tplc="ED08EDF6" w:tentative="1">
      <w:start w:val="1"/>
      <w:numFmt w:val="lowerLetter"/>
      <w:lvlText w:val="%2."/>
      <w:lvlJc w:val="left"/>
      <w:pPr>
        <w:tabs>
          <w:tab w:val="num" w:pos="2160"/>
        </w:tabs>
        <w:ind w:left="2160" w:hanging="360"/>
      </w:pPr>
    </w:lvl>
    <w:lvl w:ilvl="2" w:tplc="B7108F1C" w:tentative="1">
      <w:start w:val="1"/>
      <w:numFmt w:val="lowerRoman"/>
      <w:lvlText w:val="%3."/>
      <w:lvlJc w:val="right"/>
      <w:pPr>
        <w:tabs>
          <w:tab w:val="num" w:pos="2880"/>
        </w:tabs>
        <w:ind w:left="2880" w:hanging="180"/>
      </w:pPr>
    </w:lvl>
    <w:lvl w:ilvl="3" w:tplc="94FC2742" w:tentative="1">
      <w:start w:val="1"/>
      <w:numFmt w:val="decimal"/>
      <w:lvlText w:val="%4."/>
      <w:lvlJc w:val="left"/>
      <w:pPr>
        <w:tabs>
          <w:tab w:val="num" w:pos="3600"/>
        </w:tabs>
        <w:ind w:left="3600" w:hanging="360"/>
      </w:pPr>
    </w:lvl>
    <w:lvl w:ilvl="4" w:tplc="666CC856" w:tentative="1">
      <w:start w:val="1"/>
      <w:numFmt w:val="lowerLetter"/>
      <w:lvlText w:val="%5."/>
      <w:lvlJc w:val="left"/>
      <w:pPr>
        <w:tabs>
          <w:tab w:val="num" w:pos="4320"/>
        </w:tabs>
        <w:ind w:left="4320" w:hanging="360"/>
      </w:pPr>
    </w:lvl>
    <w:lvl w:ilvl="5" w:tplc="102E3852" w:tentative="1">
      <w:start w:val="1"/>
      <w:numFmt w:val="lowerRoman"/>
      <w:lvlText w:val="%6."/>
      <w:lvlJc w:val="right"/>
      <w:pPr>
        <w:tabs>
          <w:tab w:val="num" w:pos="5040"/>
        </w:tabs>
        <w:ind w:left="5040" w:hanging="180"/>
      </w:pPr>
    </w:lvl>
    <w:lvl w:ilvl="6" w:tplc="FC5C2092" w:tentative="1">
      <w:start w:val="1"/>
      <w:numFmt w:val="decimal"/>
      <w:lvlText w:val="%7."/>
      <w:lvlJc w:val="left"/>
      <w:pPr>
        <w:tabs>
          <w:tab w:val="num" w:pos="5760"/>
        </w:tabs>
        <w:ind w:left="5760" w:hanging="360"/>
      </w:pPr>
    </w:lvl>
    <w:lvl w:ilvl="7" w:tplc="EBFA763C" w:tentative="1">
      <w:start w:val="1"/>
      <w:numFmt w:val="lowerLetter"/>
      <w:lvlText w:val="%8."/>
      <w:lvlJc w:val="left"/>
      <w:pPr>
        <w:tabs>
          <w:tab w:val="num" w:pos="6480"/>
        </w:tabs>
        <w:ind w:left="6480" w:hanging="360"/>
      </w:pPr>
    </w:lvl>
    <w:lvl w:ilvl="8" w:tplc="76C6EFF8" w:tentative="1">
      <w:start w:val="1"/>
      <w:numFmt w:val="lowerRoman"/>
      <w:lvlText w:val="%9."/>
      <w:lvlJc w:val="right"/>
      <w:pPr>
        <w:tabs>
          <w:tab w:val="num" w:pos="7200"/>
        </w:tabs>
        <w:ind w:left="7200" w:hanging="180"/>
      </w:pPr>
    </w:lvl>
  </w:abstractNum>
  <w:abstractNum w:abstractNumId="10" w15:restartNumberingAfterBreak="0">
    <w:nsid w:val="11FB77C7"/>
    <w:multiLevelType w:val="hybridMultilevel"/>
    <w:tmpl w:val="911417F0"/>
    <w:lvl w:ilvl="0" w:tplc="C62E5224">
      <w:start w:val="15"/>
      <w:numFmt w:val="lowerRoman"/>
      <w:lvlText w:val="(%1)"/>
      <w:lvlJc w:val="left"/>
      <w:pPr>
        <w:tabs>
          <w:tab w:val="num" w:pos="2160"/>
        </w:tabs>
        <w:ind w:left="2160" w:hanging="720"/>
      </w:pPr>
      <w:rPr>
        <w:rFonts w:hint="default"/>
      </w:rPr>
    </w:lvl>
    <w:lvl w:ilvl="1" w:tplc="9C0E2FD6" w:tentative="1">
      <w:start w:val="1"/>
      <w:numFmt w:val="lowerLetter"/>
      <w:lvlText w:val="%2."/>
      <w:lvlJc w:val="left"/>
      <w:pPr>
        <w:tabs>
          <w:tab w:val="num" w:pos="2520"/>
        </w:tabs>
        <w:ind w:left="2520" w:hanging="360"/>
      </w:pPr>
    </w:lvl>
    <w:lvl w:ilvl="2" w:tplc="B4025048" w:tentative="1">
      <w:start w:val="1"/>
      <w:numFmt w:val="lowerRoman"/>
      <w:lvlText w:val="%3."/>
      <w:lvlJc w:val="right"/>
      <w:pPr>
        <w:tabs>
          <w:tab w:val="num" w:pos="3240"/>
        </w:tabs>
        <w:ind w:left="3240" w:hanging="180"/>
      </w:pPr>
    </w:lvl>
    <w:lvl w:ilvl="3" w:tplc="29A872D6" w:tentative="1">
      <w:start w:val="1"/>
      <w:numFmt w:val="decimal"/>
      <w:lvlText w:val="%4."/>
      <w:lvlJc w:val="left"/>
      <w:pPr>
        <w:tabs>
          <w:tab w:val="num" w:pos="3960"/>
        </w:tabs>
        <w:ind w:left="3960" w:hanging="360"/>
      </w:pPr>
    </w:lvl>
    <w:lvl w:ilvl="4" w:tplc="03A88BEE" w:tentative="1">
      <w:start w:val="1"/>
      <w:numFmt w:val="lowerLetter"/>
      <w:lvlText w:val="%5."/>
      <w:lvlJc w:val="left"/>
      <w:pPr>
        <w:tabs>
          <w:tab w:val="num" w:pos="4680"/>
        </w:tabs>
        <w:ind w:left="4680" w:hanging="360"/>
      </w:pPr>
    </w:lvl>
    <w:lvl w:ilvl="5" w:tplc="A98C1318" w:tentative="1">
      <w:start w:val="1"/>
      <w:numFmt w:val="lowerRoman"/>
      <w:lvlText w:val="%6."/>
      <w:lvlJc w:val="right"/>
      <w:pPr>
        <w:tabs>
          <w:tab w:val="num" w:pos="5400"/>
        </w:tabs>
        <w:ind w:left="5400" w:hanging="180"/>
      </w:pPr>
    </w:lvl>
    <w:lvl w:ilvl="6" w:tplc="F6084F48" w:tentative="1">
      <w:start w:val="1"/>
      <w:numFmt w:val="decimal"/>
      <w:lvlText w:val="%7."/>
      <w:lvlJc w:val="left"/>
      <w:pPr>
        <w:tabs>
          <w:tab w:val="num" w:pos="6120"/>
        </w:tabs>
        <w:ind w:left="6120" w:hanging="360"/>
      </w:pPr>
    </w:lvl>
    <w:lvl w:ilvl="7" w:tplc="E0A6F75C" w:tentative="1">
      <w:start w:val="1"/>
      <w:numFmt w:val="lowerLetter"/>
      <w:lvlText w:val="%8."/>
      <w:lvlJc w:val="left"/>
      <w:pPr>
        <w:tabs>
          <w:tab w:val="num" w:pos="6840"/>
        </w:tabs>
        <w:ind w:left="6840" w:hanging="360"/>
      </w:pPr>
    </w:lvl>
    <w:lvl w:ilvl="8" w:tplc="14FC5E3C" w:tentative="1">
      <w:start w:val="1"/>
      <w:numFmt w:val="lowerRoman"/>
      <w:lvlText w:val="%9."/>
      <w:lvlJc w:val="right"/>
      <w:pPr>
        <w:tabs>
          <w:tab w:val="num" w:pos="7560"/>
        </w:tabs>
        <w:ind w:left="7560" w:hanging="180"/>
      </w:pPr>
    </w:lvl>
  </w:abstractNum>
  <w:abstractNum w:abstractNumId="11"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23D00D84"/>
    <w:multiLevelType w:val="multilevel"/>
    <w:tmpl w:val="646258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3730019"/>
    <w:multiLevelType w:val="hybridMultilevel"/>
    <w:tmpl w:val="1B5E6E8E"/>
    <w:lvl w:ilvl="0" w:tplc="835C046C">
      <w:start w:val="5"/>
      <w:numFmt w:val="lowerRoman"/>
      <w:lvlText w:val="%1)"/>
      <w:lvlJc w:val="left"/>
      <w:pPr>
        <w:tabs>
          <w:tab w:val="num" w:pos="1440"/>
        </w:tabs>
        <w:ind w:left="1440" w:hanging="720"/>
      </w:pPr>
      <w:rPr>
        <w:rFonts w:hint="default"/>
      </w:rPr>
    </w:lvl>
    <w:lvl w:ilvl="1" w:tplc="F0B8467A" w:tentative="1">
      <w:start w:val="1"/>
      <w:numFmt w:val="lowerLetter"/>
      <w:lvlText w:val="%2."/>
      <w:lvlJc w:val="left"/>
      <w:pPr>
        <w:tabs>
          <w:tab w:val="num" w:pos="1800"/>
        </w:tabs>
        <w:ind w:left="1800" w:hanging="360"/>
      </w:pPr>
    </w:lvl>
    <w:lvl w:ilvl="2" w:tplc="400672E0" w:tentative="1">
      <w:start w:val="1"/>
      <w:numFmt w:val="lowerRoman"/>
      <w:lvlText w:val="%3."/>
      <w:lvlJc w:val="right"/>
      <w:pPr>
        <w:tabs>
          <w:tab w:val="num" w:pos="2520"/>
        </w:tabs>
        <w:ind w:left="2520" w:hanging="180"/>
      </w:pPr>
    </w:lvl>
    <w:lvl w:ilvl="3" w:tplc="6960032A" w:tentative="1">
      <w:start w:val="1"/>
      <w:numFmt w:val="decimal"/>
      <w:lvlText w:val="%4."/>
      <w:lvlJc w:val="left"/>
      <w:pPr>
        <w:tabs>
          <w:tab w:val="num" w:pos="3240"/>
        </w:tabs>
        <w:ind w:left="3240" w:hanging="360"/>
      </w:pPr>
    </w:lvl>
    <w:lvl w:ilvl="4" w:tplc="D67C09B4" w:tentative="1">
      <w:start w:val="1"/>
      <w:numFmt w:val="lowerLetter"/>
      <w:lvlText w:val="%5."/>
      <w:lvlJc w:val="left"/>
      <w:pPr>
        <w:tabs>
          <w:tab w:val="num" w:pos="3960"/>
        </w:tabs>
        <w:ind w:left="3960" w:hanging="360"/>
      </w:pPr>
    </w:lvl>
    <w:lvl w:ilvl="5" w:tplc="A2FE6BDA" w:tentative="1">
      <w:start w:val="1"/>
      <w:numFmt w:val="lowerRoman"/>
      <w:lvlText w:val="%6."/>
      <w:lvlJc w:val="right"/>
      <w:pPr>
        <w:tabs>
          <w:tab w:val="num" w:pos="4680"/>
        </w:tabs>
        <w:ind w:left="4680" w:hanging="180"/>
      </w:pPr>
    </w:lvl>
    <w:lvl w:ilvl="6" w:tplc="23526A40" w:tentative="1">
      <w:start w:val="1"/>
      <w:numFmt w:val="decimal"/>
      <w:lvlText w:val="%7."/>
      <w:lvlJc w:val="left"/>
      <w:pPr>
        <w:tabs>
          <w:tab w:val="num" w:pos="5400"/>
        </w:tabs>
        <w:ind w:left="5400" w:hanging="360"/>
      </w:pPr>
    </w:lvl>
    <w:lvl w:ilvl="7" w:tplc="86583ED8" w:tentative="1">
      <w:start w:val="1"/>
      <w:numFmt w:val="lowerLetter"/>
      <w:lvlText w:val="%8."/>
      <w:lvlJc w:val="left"/>
      <w:pPr>
        <w:tabs>
          <w:tab w:val="num" w:pos="6120"/>
        </w:tabs>
        <w:ind w:left="6120" w:hanging="360"/>
      </w:pPr>
    </w:lvl>
    <w:lvl w:ilvl="8" w:tplc="36EC6D56" w:tentative="1">
      <w:start w:val="1"/>
      <w:numFmt w:val="lowerRoman"/>
      <w:lvlText w:val="%9."/>
      <w:lvlJc w:val="right"/>
      <w:pPr>
        <w:tabs>
          <w:tab w:val="num" w:pos="6840"/>
        </w:tabs>
        <w:ind w:left="6840" w:hanging="180"/>
      </w:pPr>
    </w:lvl>
  </w:abstractNum>
  <w:abstractNum w:abstractNumId="14" w15:restartNumberingAfterBreak="0">
    <w:nsid w:val="37420CD1"/>
    <w:multiLevelType w:val="hybridMultilevel"/>
    <w:tmpl w:val="DEE2049A"/>
    <w:lvl w:ilvl="0" w:tplc="14CE89D8">
      <w:start w:val="1"/>
      <w:numFmt w:val="bullet"/>
      <w:lvlText w:val=""/>
      <w:lvlJc w:val="left"/>
      <w:pPr>
        <w:tabs>
          <w:tab w:val="num" w:pos="360"/>
        </w:tabs>
        <w:ind w:left="360" w:hanging="360"/>
      </w:pPr>
      <w:rPr>
        <w:rFonts w:ascii="Symbol" w:hAnsi="Symbol" w:hint="default"/>
      </w:rPr>
    </w:lvl>
    <w:lvl w:ilvl="1" w:tplc="CA8270A8" w:tentative="1">
      <w:start w:val="1"/>
      <w:numFmt w:val="lowerLetter"/>
      <w:lvlText w:val="%2."/>
      <w:lvlJc w:val="left"/>
      <w:pPr>
        <w:tabs>
          <w:tab w:val="num" w:pos="1800"/>
        </w:tabs>
        <w:ind w:left="1800" w:hanging="360"/>
      </w:pPr>
    </w:lvl>
    <w:lvl w:ilvl="2" w:tplc="3B6AB4FE" w:tentative="1">
      <w:start w:val="1"/>
      <w:numFmt w:val="lowerRoman"/>
      <w:lvlText w:val="%3."/>
      <w:lvlJc w:val="right"/>
      <w:pPr>
        <w:tabs>
          <w:tab w:val="num" w:pos="2520"/>
        </w:tabs>
        <w:ind w:left="2520" w:hanging="180"/>
      </w:pPr>
    </w:lvl>
    <w:lvl w:ilvl="3" w:tplc="FF867538" w:tentative="1">
      <w:start w:val="1"/>
      <w:numFmt w:val="decimal"/>
      <w:lvlText w:val="%4."/>
      <w:lvlJc w:val="left"/>
      <w:pPr>
        <w:tabs>
          <w:tab w:val="num" w:pos="3240"/>
        </w:tabs>
        <w:ind w:left="3240" w:hanging="360"/>
      </w:pPr>
    </w:lvl>
    <w:lvl w:ilvl="4" w:tplc="8A2674CA" w:tentative="1">
      <w:start w:val="1"/>
      <w:numFmt w:val="lowerLetter"/>
      <w:lvlText w:val="%5."/>
      <w:lvlJc w:val="left"/>
      <w:pPr>
        <w:tabs>
          <w:tab w:val="num" w:pos="3960"/>
        </w:tabs>
        <w:ind w:left="3960" w:hanging="360"/>
      </w:pPr>
    </w:lvl>
    <w:lvl w:ilvl="5" w:tplc="E10E7930" w:tentative="1">
      <w:start w:val="1"/>
      <w:numFmt w:val="lowerRoman"/>
      <w:lvlText w:val="%6."/>
      <w:lvlJc w:val="right"/>
      <w:pPr>
        <w:tabs>
          <w:tab w:val="num" w:pos="4680"/>
        </w:tabs>
        <w:ind w:left="4680" w:hanging="180"/>
      </w:pPr>
    </w:lvl>
    <w:lvl w:ilvl="6" w:tplc="8D08E02A" w:tentative="1">
      <w:start w:val="1"/>
      <w:numFmt w:val="decimal"/>
      <w:lvlText w:val="%7."/>
      <w:lvlJc w:val="left"/>
      <w:pPr>
        <w:tabs>
          <w:tab w:val="num" w:pos="5400"/>
        </w:tabs>
        <w:ind w:left="5400" w:hanging="360"/>
      </w:pPr>
    </w:lvl>
    <w:lvl w:ilvl="7" w:tplc="517C93F4" w:tentative="1">
      <w:start w:val="1"/>
      <w:numFmt w:val="lowerLetter"/>
      <w:lvlText w:val="%8."/>
      <w:lvlJc w:val="left"/>
      <w:pPr>
        <w:tabs>
          <w:tab w:val="num" w:pos="6120"/>
        </w:tabs>
        <w:ind w:left="6120" w:hanging="360"/>
      </w:pPr>
    </w:lvl>
    <w:lvl w:ilvl="8" w:tplc="927ACF70" w:tentative="1">
      <w:start w:val="1"/>
      <w:numFmt w:val="lowerRoman"/>
      <w:lvlText w:val="%9."/>
      <w:lvlJc w:val="right"/>
      <w:pPr>
        <w:tabs>
          <w:tab w:val="num" w:pos="6840"/>
        </w:tabs>
        <w:ind w:left="6840" w:hanging="180"/>
      </w:pPr>
    </w:lvl>
  </w:abstractNum>
  <w:abstractNum w:abstractNumId="15" w15:restartNumberingAfterBreak="0">
    <w:nsid w:val="3D925CF6"/>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30730A9"/>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6F31F5"/>
    <w:multiLevelType w:val="hybridMultilevel"/>
    <w:tmpl w:val="BFB64960"/>
    <w:lvl w:ilvl="0" w:tplc="29E6C796">
      <w:start w:val="1"/>
      <w:numFmt w:val="lowerLetter"/>
      <w:lvlText w:val="%1."/>
      <w:lvlJc w:val="left"/>
      <w:pPr>
        <w:tabs>
          <w:tab w:val="num" w:pos="2160"/>
        </w:tabs>
        <w:ind w:left="2160" w:hanging="1440"/>
      </w:pPr>
      <w:rPr>
        <w:rFonts w:hint="default"/>
      </w:rPr>
    </w:lvl>
    <w:lvl w:ilvl="1" w:tplc="65C0DB60" w:tentative="1">
      <w:start w:val="1"/>
      <w:numFmt w:val="lowerLetter"/>
      <w:lvlText w:val="%2."/>
      <w:lvlJc w:val="left"/>
      <w:pPr>
        <w:tabs>
          <w:tab w:val="num" w:pos="1800"/>
        </w:tabs>
        <w:ind w:left="1800" w:hanging="360"/>
      </w:pPr>
    </w:lvl>
    <w:lvl w:ilvl="2" w:tplc="90D6CDAE" w:tentative="1">
      <w:start w:val="1"/>
      <w:numFmt w:val="lowerRoman"/>
      <w:lvlText w:val="%3."/>
      <w:lvlJc w:val="right"/>
      <w:pPr>
        <w:tabs>
          <w:tab w:val="num" w:pos="2520"/>
        </w:tabs>
        <w:ind w:left="2520" w:hanging="180"/>
      </w:pPr>
    </w:lvl>
    <w:lvl w:ilvl="3" w:tplc="32E610EC" w:tentative="1">
      <w:start w:val="1"/>
      <w:numFmt w:val="decimal"/>
      <w:lvlText w:val="%4."/>
      <w:lvlJc w:val="left"/>
      <w:pPr>
        <w:tabs>
          <w:tab w:val="num" w:pos="3240"/>
        </w:tabs>
        <w:ind w:left="3240" w:hanging="360"/>
      </w:pPr>
    </w:lvl>
    <w:lvl w:ilvl="4" w:tplc="6DE44D9E" w:tentative="1">
      <w:start w:val="1"/>
      <w:numFmt w:val="lowerLetter"/>
      <w:lvlText w:val="%5."/>
      <w:lvlJc w:val="left"/>
      <w:pPr>
        <w:tabs>
          <w:tab w:val="num" w:pos="3960"/>
        </w:tabs>
        <w:ind w:left="3960" w:hanging="360"/>
      </w:pPr>
    </w:lvl>
    <w:lvl w:ilvl="5" w:tplc="3C561300" w:tentative="1">
      <w:start w:val="1"/>
      <w:numFmt w:val="lowerRoman"/>
      <w:lvlText w:val="%6."/>
      <w:lvlJc w:val="right"/>
      <w:pPr>
        <w:tabs>
          <w:tab w:val="num" w:pos="4680"/>
        </w:tabs>
        <w:ind w:left="4680" w:hanging="180"/>
      </w:pPr>
    </w:lvl>
    <w:lvl w:ilvl="6" w:tplc="3DCC3712" w:tentative="1">
      <w:start w:val="1"/>
      <w:numFmt w:val="decimal"/>
      <w:lvlText w:val="%7."/>
      <w:lvlJc w:val="left"/>
      <w:pPr>
        <w:tabs>
          <w:tab w:val="num" w:pos="5400"/>
        </w:tabs>
        <w:ind w:left="5400" w:hanging="360"/>
      </w:pPr>
    </w:lvl>
    <w:lvl w:ilvl="7" w:tplc="3A04FA12" w:tentative="1">
      <w:start w:val="1"/>
      <w:numFmt w:val="lowerLetter"/>
      <w:lvlText w:val="%8."/>
      <w:lvlJc w:val="left"/>
      <w:pPr>
        <w:tabs>
          <w:tab w:val="num" w:pos="6120"/>
        </w:tabs>
        <w:ind w:left="6120" w:hanging="360"/>
      </w:pPr>
    </w:lvl>
    <w:lvl w:ilvl="8" w:tplc="3402B06A" w:tentative="1">
      <w:start w:val="1"/>
      <w:numFmt w:val="lowerRoman"/>
      <w:lvlText w:val="%9."/>
      <w:lvlJc w:val="right"/>
      <w:pPr>
        <w:tabs>
          <w:tab w:val="num" w:pos="6840"/>
        </w:tabs>
        <w:ind w:left="6840" w:hanging="180"/>
      </w:pPr>
    </w:lvl>
  </w:abstractNum>
  <w:abstractNum w:abstractNumId="18" w15:restartNumberingAfterBreak="0">
    <w:nsid w:val="47A12C42"/>
    <w:multiLevelType w:val="hybridMultilevel"/>
    <w:tmpl w:val="B482656A"/>
    <w:lvl w:ilvl="0" w:tplc="6A721D18">
      <w:start w:val="7"/>
      <w:numFmt w:val="lowerLetter"/>
      <w:lvlText w:val="%1."/>
      <w:lvlJc w:val="left"/>
      <w:pPr>
        <w:tabs>
          <w:tab w:val="num" w:pos="1440"/>
        </w:tabs>
        <w:ind w:left="1440" w:hanging="720"/>
      </w:pPr>
      <w:rPr>
        <w:rFonts w:hint="default"/>
      </w:rPr>
    </w:lvl>
    <w:lvl w:ilvl="1" w:tplc="8FF2AF24" w:tentative="1">
      <w:start w:val="1"/>
      <w:numFmt w:val="lowerLetter"/>
      <w:lvlText w:val="%2."/>
      <w:lvlJc w:val="left"/>
      <w:pPr>
        <w:tabs>
          <w:tab w:val="num" w:pos="1800"/>
        </w:tabs>
        <w:ind w:left="1800" w:hanging="360"/>
      </w:pPr>
    </w:lvl>
    <w:lvl w:ilvl="2" w:tplc="63E0FE30" w:tentative="1">
      <w:start w:val="1"/>
      <w:numFmt w:val="lowerRoman"/>
      <w:lvlText w:val="%3."/>
      <w:lvlJc w:val="right"/>
      <w:pPr>
        <w:tabs>
          <w:tab w:val="num" w:pos="2520"/>
        </w:tabs>
        <w:ind w:left="2520" w:hanging="180"/>
      </w:pPr>
    </w:lvl>
    <w:lvl w:ilvl="3" w:tplc="1068E0B0" w:tentative="1">
      <w:start w:val="1"/>
      <w:numFmt w:val="decimal"/>
      <w:lvlText w:val="%4."/>
      <w:lvlJc w:val="left"/>
      <w:pPr>
        <w:tabs>
          <w:tab w:val="num" w:pos="3240"/>
        </w:tabs>
        <w:ind w:left="3240" w:hanging="360"/>
      </w:pPr>
    </w:lvl>
    <w:lvl w:ilvl="4" w:tplc="539E6406" w:tentative="1">
      <w:start w:val="1"/>
      <w:numFmt w:val="lowerLetter"/>
      <w:lvlText w:val="%5."/>
      <w:lvlJc w:val="left"/>
      <w:pPr>
        <w:tabs>
          <w:tab w:val="num" w:pos="3960"/>
        </w:tabs>
        <w:ind w:left="3960" w:hanging="360"/>
      </w:pPr>
    </w:lvl>
    <w:lvl w:ilvl="5" w:tplc="AA04E886" w:tentative="1">
      <w:start w:val="1"/>
      <w:numFmt w:val="lowerRoman"/>
      <w:lvlText w:val="%6."/>
      <w:lvlJc w:val="right"/>
      <w:pPr>
        <w:tabs>
          <w:tab w:val="num" w:pos="4680"/>
        </w:tabs>
        <w:ind w:left="4680" w:hanging="180"/>
      </w:pPr>
    </w:lvl>
    <w:lvl w:ilvl="6" w:tplc="ECFE798E" w:tentative="1">
      <w:start w:val="1"/>
      <w:numFmt w:val="decimal"/>
      <w:lvlText w:val="%7."/>
      <w:lvlJc w:val="left"/>
      <w:pPr>
        <w:tabs>
          <w:tab w:val="num" w:pos="5400"/>
        </w:tabs>
        <w:ind w:left="5400" w:hanging="360"/>
      </w:pPr>
    </w:lvl>
    <w:lvl w:ilvl="7" w:tplc="D1BA48FE" w:tentative="1">
      <w:start w:val="1"/>
      <w:numFmt w:val="lowerLetter"/>
      <w:lvlText w:val="%8."/>
      <w:lvlJc w:val="left"/>
      <w:pPr>
        <w:tabs>
          <w:tab w:val="num" w:pos="6120"/>
        </w:tabs>
        <w:ind w:left="6120" w:hanging="360"/>
      </w:pPr>
    </w:lvl>
    <w:lvl w:ilvl="8" w:tplc="853A87F2" w:tentative="1">
      <w:start w:val="1"/>
      <w:numFmt w:val="lowerRoman"/>
      <w:lvlText w:val="%9."/>
      <w:lvlJc w:val="right"/>
      <w:pPr>
        <w:tabs>
          <w:tab w:val="num" w:pos="6840"/>
        </w:tabs>
        <w:ind w:left="6840" w:hanging="180"/>
      </w:pPr>
    </w:lvl>
  </w:abstractNum>
  <w:abstractNum w:abstractNumId="19" w15:restartNumberingAfterBreak="0">
    <w:nsid w:val="48761ECA"/>
    <w:multiLevelType w:val="hybridMultilevel"/>
    <w:tmpl w:val="D288311A"/>
    <w:lvl w:ilvl="0" w:tplc="FF12E0BA">
      <w:start w:val="1"/>
      <w:numFmt w:val="bullet"/>
      <w:lvlText w:val=""/>
      <w:lvlJc w:val="left"/>
      <w:pPr>
        <w:ind w:left="720" w:hanging="360"/>
      </w:pPr>
      <w:rPr>
        <w:rFonts w:ascii="Symbol" w:hAnsi="Symbol" w:hint="default"/>
      </w:rPr>
    </w:lvl>
    <w:lvl w:ilvl="1" w:tplc="011CEE66" w:tentative="1">
      <w:start w:val="1"/>
      <w:numFmt w:val="bullet"/>
      <w:lvlText w:val="o"/>
      <w:lvlJc w:val="left"/>
      <w:pPr>
        <w:ind w:left="1440" w:hanging="360"/>
      </w:pPr>
      <w:rPr>
        <w:rFonts w:ascii="Courier New" w:hAnsi="Courier New" w:cs="Courier New" w:hint="default"/>
      </w:rPr>
    </w:lvl>
    <w:lvl w:ilvl="2" w:tplc="4B5A1ACC" w:tentative="1">
      <w:start w:val="1"/>
      <w:numFmt w:val="bullet"/>
      <w:lvlText w:val=""/>
      <w:lvlJc w:val="left"/>
      <w:pPr>
        <w:ind w:left="2160" w:hanging="360"/>
      </w:pPr>
      <w:rPr>
        <w:rFonts w:ascii="Wingdings" w:hAnsi="Wingdings" w:hint="default"/>
      </w:rPr>
    </w:lvl>
    <w:lvl w:ilvl="3" w:tplc="836AF7EC" w:tentative="1">
      <w:start w:val="1"/>
      <w:numFmt w:val="bullet"/>
      <w:lvlText w:val=""/>
      <w:lvlJc w:val="left"/>
      <w:pPr>
        <w:ind w:left="2880" w:hanging="360"/>
      </w:pPr>
      <w:rPr>
        <w:rFonts w:ascii="Symbol" w:hAnsi="Symbol" w:hint="default"/>
      </w:rPr>
    </w:lvl>
    <w:lvl w:ilvl="4" w:tplc="9E3CD482" w:tentative="1">
      <w:start w:val="1"/>
      <w:numFmt w:val="bullet"/>
      <w:lvlText w:val="o"/>
      <w:lvlJc w:val="left"/>
      <w:pPr>
        <w:ind w:left="3600" w:hanging="360"/>
      </w:pPr>
      <w:rPr>
        <w:rFonts w:ascii="Courier New" w:hAnsi="Courier New" w:cs="Courier New" w:hint="default"/>
      </w:rPr>
    </w:lvl>
    <w:lvl w:ilvl="5" w:tplc="1F1E1042" w:tentative="1">
      <w:start w:val="1"/>
      <w:numFmt w:val="bullet"/>
      <w:lvlText w:val=""/>
      <w:lvlJc w:val="left"/>
      <w:pPr>
        <w:ind w:left="4320" w:hanging="360"/>
      </w:pPr>
      <w:rPr>
        <w:rFonts w:ascii="Wingdings" w:hAnsi="Wingdings" w:hint="default"/>
      </w:rPr>
    </w:lvl>
    <w:lvl w:ilvl="6" w:tplc="0FA22D86" w:tentative="1">
      <w:start w:val="1"/>
      <w:numFmt w:val="bullet"/>
      <w:lvlText w:val=""/>
      <w:lvlJc w:val="left"/>
      <w:pPr>
        <w:ind w:left="5040" w:hanging="360"/>
      </w:pPr>
      <w:rPr>
        <w:rFonts w:ascii="Symbol" w:hAnsi="Symbol" w:hint="default"/>
      </w:rPr>
    </w:lvl>
    <w:lvl w:ilvl="7" w:tplc="B6709960" w:tentative="1">
      <w:start w:val="1"/>
      <w:numFmt w:val="bullet"/>
      <w:lvlText w:val="o"/>
      <w:lvlJc w:val="left"/>
      <w:pPr>
        <w:ind w:left="5760" w:hanging="360"/>
      </w:pPr>
      <w:rPr>
        <w:rFonts w:ascii="Courier New" w:hAnsi="Courier New" w:cs="Courier New" w:hint="default"/>
      </w:rPr>
    </w:lvl>
    <w:lvl w:ilvl="8" w:tplc="68282B2E" w:tentative="1">
      <w:start w:val="1"/>
      <w:numFmt w:val="bullet"/>
      <w:lvlText w:val=""/>
      <w:lvlJc w:val="left"/>
      <w:pPr>
        <w:ind w:left="6480" w:hanging="360"/>
      </w:pPr>
      <w:rPr>
        <w:rFonts w:ascii="Wingdings" w:hAnsi="Wingdings" w:hint="default"/>
      </w:rPr>
    </w:lvl>
  </w:abstractNum>
  <w:abstractNum w:abstractNumId="20" w15:restartNumberingAfterBreak="0">
    <w:nsid w:val="48D6087C"/>
    <w:multiLevelType w:val="multilevel"/>
    <w:tmpl w:val="2DFC71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94C274F"/>
    <w:multiLevelType w:val="singleLevel"/>
    <w:tmpl w:val="7596711A"/>
    <w:lvl w:ilvl="0">
      <w:start w:val="6"/>
      <w:numFmt w:val="upperLetter"/>
      <w:lvlText w:val="%1."/>
      <w:lvlJc w:val="left"/>
      <w:pPr>
        <w:tabs>
          <w:tab w:val="num" w:pos="1440"/>
        </w:tabs>
        <w:ind w:left="1440" w:hanging="720"/>
      </w:pPr>
      <w:rPr>
        <w:rFonts w:hint="default"/>
      </w:rPr>
    </w:lvl>
  </w:abstractNum>
  <w:abstractNum w:abstractNumId="22" w15:restartNumberingAfterBreak="0">
    <w:nsid w:val="4A0B568A"/>
    <w:multiLevelType w:val="hybridMultilevel"/>
    <w:tmpl w:val="AB1A919A"/>
    <w:lvl w:ilvl="0" w:tplc="B23083D6">
      <w:start w:val="14"/>
      <w:numFmt w:val="decimal"/>
      <w:lvlText w:val="(%1)"/>
      <w:lvlJc w:val="left"/>
      <w:pPr>
        <w:tabs>
          <w:tab w:val="num" w:pos="1080"/>
        </w:tabs>
        <w:ind w:left="1080" w:hanging="360"/>
      </w:pPr>
      <w:rPr>
        <w:rFonts w:hint="default"/>
      </w:rPr>
    </w:lvl>
    <w:lvl w:ilvl="1" w:tplc="3B3E0A4E" w:tentative="1">
      <w:start w:val="1"/>
      <w:numFmt w:val="lowerLetter"/>
      <w:lvlText w:val="%2."/>
      <w:lvlJc w:val="left"/>
      <w:pPr>
        <w:tabs>
          <w:tab w:val="num" w:pos="1800"/>
        </w:tabs>
        <w:ind w:left="1800" w:hanging="360"/>
      </w:pPr>
    </w:lvl>
    <w:lvl w:ilvl="2" w:tplc="CEB482C6" w:tentative="1">
      <w:start w:val="1"/>
      <w:numFmt w:val="lowerRoman"/>
      <w:lvlText w:val="%3."/>
      <w:lvlJc w:val="right"/>
      <w:pPr>
        <w:tabs>
          <w:tab w:val="num" w:pos="2520"/>
        </w:tabs>
        <w:ind w:left="2520" w:hanging="180"/>
      </w:pPr>
    </w:lvl>
    <w:lvl w:ilvl="3" w:tplc="7786DB9A" w:tentative="1">
      <w:start w:val="1"/>
      <w:numFmt w:val="decimal"/>
      <w:lvlText w:val="%4."/>
      <w:lvlJc w:val="left"/>
      <w:pPr>
        <w:tabs>
          <w:tab w:val="num" w:pos="3240"/>
        </w:tabs>
        <w:ind w:left="3240" w:hanging="360"/>
      </w:pPr>
    </w:lvl>
    <w:lvl w:ilvl="4" w:tplc="3CDC2E7E" w:tentative="1">
      <w:start w:val="1"/>
      <w:numFmt w:val="lowerLetter"/>
      <w:lvlText w:val="%5."/>
      <w:lvlJc w:val="left"/>
      <w:pPr>
        <w:tabs>
          <w:tab w:val="num" w:pos="3960"/>
        </w:tabs>
        <w:ind w:left="3960" w:hanging="360"/>
      </w:pPr>
    </w:lvl>
    <w:lvl w:ilvl="5" w:tplc="FD2C3E6E" w:tentative="1">
      <w:start w:val="1"/>
      <w:numFmt w:val="lowerRoman"/>
      <w:lvlText w:val="%6."/>
      <w:lvlJc w:val="right"/>
      <w:pPr>
        <w:tabs>
          <w:tab w:val="num" w:pos="4680"/>
        </w:tabs>
        <w:ind w:left="4680" w:hanging="180"/>
      </w:pPr>
    </w:lvl>
    <w:lvl w:ilvl="6" w:tplc="861ED356" w:tentative="1">
      <w:start w:val="1"/>
      <w:numFmt w:val="decimal"/>
      <w:lvlText w:val="%7."/>
      <w:lvlJc w:val="left"/>
      <w:pPr>
        <w:tabs>
          <w:tab w:val="num" w:pos="5400"/>
        </w:tabs>
        <w:ind w:left="5400" w:hanging="360"/>
      </w:pPr>
    </w:lvl>
    <w:lvl w:ilvl="7" w:tplc="06A8CFFE" w:tentative="1">
      <w:start w:val="1"/>
      <w:numFmt w:val="lowerLetter"/>
      <w:lvlText w:val="%8."/>
      <w:lvlJc w:val="left"/>
      <w:pPr>
        <w:tabs>
          <w:tab w:val="num" w:pos="6120"/>
        </w:tabs>
        <w:ind w:left="6120" w:hanging="360"/>
      </w:pPr>
    </w:lvl>
    <w:lvl w:ilvl="8" w:tplc="D890C7C2" w:tentative="1">
      <w:start w:val="1"/>
      <w:numFmt w:val="lowerRoman"/>
      <w:lvlText w:val="%9."/>
      <w:lvlJc w:val="right"/>
      <w:pPr>
        <w:tabs>
          <w:tab w:val="num" w:pos="6840"/>
        </w:tabs>
        <w:ind w:left="6840" w:hanging="180"/>
      </w:pPr>
    </w:lvl>
  </w:abstractNum>
  <w:abstractNum w:abstractNumId="23" w15:restartNumberingAfterBreak="0">
    <w:nsid w:val="4AF846C6"/>
    <w:multiLevelType w:val="hybridMultilevel"/>
    <w:tmpl w:val="03369E56"/>
    <w:lvl w:ilvl="0" w:tplc="C10EC664">
      <w:start w:val="22"/>
      <w:numFmt w:val="lowerLetter"/>
      <w:lvlText w:val="%1)"/>
      <w:lvlJc w:val="left"/>
      <w:pPr>
        <w:tabs>
          <w:tab w:val="num" w:pos="2160"/>
        </w:tabs>
        <w:ind w:left="2160" w:hanging="720"/>
      </w:pPr>
      <w:rPr>
        <w:rFonts w:hint="default"/>
      </w:rPr>
    </w:lvl>
    <w:lvl w:ilvl="1" w:tplc="9092D07C" w:tentative="1">
      <w:start w:val="1"/>
      <w:numFmt w:val="lowerLetter"/>
      <w:lvlText w:val="%2."/>
      <w:lvlJc w:val="left"/>
      <w:pPr>
        <w:tabs>
          <w:tab w:val="num" w:pos="2520"/>
        </w:tabs>
        <w:ind w:left="2520" w:hanging="360"/>
      </w:pPr>
    </w:lvl>
    <w:lvl w:ilvl="2" w:tplc="AC2ED790" w:tentative="1">
      <w:start w:val="1"/>
      <w:numFmt w:val="lowerRoman"/>
      <w:lvlText w:val="%3."/>
      <w:lvlJc w:val="right"/>
      <w:pPr>
        <w:tabs>
          <w:tab w:val="num" w:pos="3240"/>
        </w:tabs>
        <w:ind w:left="3240" w:hanging="180"/>
      </w:pPr>
    </w:lvl>
    <w:lvl w:ilvl="3" w:tplc="62ACD964" w:tentative="1">
      <w:start w:val="1"/>
      <w:numFmt w:val="decimal"/>
      <w:lvlText w:val="%4."/>
      <w:lvlJc w:val="left"/>
      <w:pPr>
        <w:tabs>
          <w:tab w:val="num" w:pos="3960"/>
        </w:tabs>
        <w:ind w:left="3960" w:hanging="360"/>
      </w:pPr>
    </w:lvl>
    <w:lvl w:ilvl="4" w:tplc="78C46CC6" w:tentative="1">
      <w:start w:val="1"/>
      <w:numFmt w:val="lowerLetter"/>
      <w:lvlText w:val="%5."/>
      <w:lvlJc w:val="left"/>
      <w:pPr>
        <w:tabs>
          <w:tab w:val="num" w:pos="4680"/>
        </w:tabs>
        <w:ind w:left="4680" w:hanging="360"/>
      </w:pPr>
    </w:lvl>
    <w:lvl w:ilvl="5" w:tplc="47EA6CFE" w:tentative="1">
      <w:start w:val="1"/>
      <w:numFmt w:val="lowerRoman"/>
      <w:lvlText w:val="%6."/>
      <w:lvlJc w:val="right"/>
      <w:pPr>
        <w:tabs>
          <w:tab w:val="num" w:pos="5400"/>
        </w:tabs>
        <w:ind w:left="5400" w:hanging="180"/>
      </w:pPr>
    </w:lvl>
    <w:lvl w:ilvl="6" w:tplc="B2E46C32" w:tentative="1">
      <w:start w:val="1"/>
      <w:numFmt w:val="decimal"/>
      <w:lvlText w:val="%7."/>
      <w:lvlJc w:val="left"/>
      <w:pPr>
        <w:tabs>
          <w:tab w:val="num" w:pos="6120"/>
        </w:tabs>
        <w:ind w:left="6120" w:hanging="360"/>
      </w:pPr>
    </w:lvl>
    <w:lvl w:ilvl="7" w:tplc="32ECE204" w:tentative="1">
      <w:start w:val="1"/>
      <w:numFmt w:val="lowerLetter"/>
      <w:lvlText w:val="%8."/>
      <w:lvlJc w:val="left"/>
      <w:pPr>
        <w:tabs>
          <w:tab w:val="num" w:pos="6840"/>
        </w:tabs>
        <w:ind w:left="6840" w:hanging="360"/>
      </w:pPr>
    </w:lvl>
    <w:lvl w:ilvl="8" w:tplc="480ECF9C" w:tentative="1">
      <w:start w:val="1"/>
      <w:numFmt w:val="lowerRoman"/>
      <w:lvlText w:val="%9."/>
      <w:lvlJc w:val="right"/>
      <w:pPr>
        <w:tabs>
          <w:tab w:val="num" w:pos="7560"/>
        </w:tabs>
        <w:ind w:left="7560" w:hanging="180"/>
      </w:pPr>
    </w:lvl>
  </w:abstractNum>
  <w:abstractNum w:abstractNumId="24" w15:restartNumberingAfterBreak="0">
    <w:nsid w:val="4E625B16"/>
    <w:multiLevelType w:val="multilevel"/>
    <w:tmpl w:val="3F7C00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6E548FF"/>
    <w:multiLevelType w:val="hybridMultilevel"/>
    <w:tmpl w:val="F614EA8C"/>
    <w:lvl w:ilvl="0" w:tplc="81D42D36">
      <w:start w:val="3"/>
      <w:numFmt w:val="decimal"/>
      <w:lvlText w:val="%1)"/>
      <w:lvlJc w:val="left"/>
      <w:pPr>
        <w:tabs>
          <w:tab w:val="num" w:pos="720"/>
        </w:tabs>
        <w:ind w:left="720" w:hanging="360"/>
      </w:pPr>
      <w:rPr>
        <w:rFonts w:hint="default"/>
        <w:b w:val="0"/>
      </w:rPr>
    </w:lvl>
    <w:lvl w:ilvl="1" w:tplc="F4B8BED0" w:tentative="1">
      <w:start w:val="1"/>
      <w:numFmt w:val="lowerLetter"/>
      <w:lvlText w:val="%2."/>
      <w:lvlJc w:val="left"/>
      <w:pPr>
        <w:tabs>
          <w:tab w:val="num" w:pos="1440"/>
        </w:tabs>
        <w:ind w:left="1440" w:hanging="360"/>
      </w:pPr>
    </w:lvl>
    <w:lvl w:ilvl="2" w:tplc="A5B8079A" w:tentative="1">
      <w:start w:val="1"/>
      <w:numFmt w:val="lowerRoman"/>
      <w:lvlText w:val="%3."/>
      <w:lvlJc w:val="right"/>
      <w:pPr>
        <w:tabs>
          <w:tab w:val="num" w:pos="2160"/>
        </w:tabs>
        <w:ind w:left="2160" w:hanging="180"/>
      </w:pPr>
    </w:lvl>
    <w:lvl w:ilvl="3" w:tplc="EAEAB0DC" w:tentative="1">
      <w:start w:val="1"/>
      <w:numFmt w:val="decimal"/>
      <w:lvlText w:val="%4."/>
      <w:lvlJc w:val="left"/>
      <w:pPr>
        <w:tabs>
          <w:tab w:val="num" w:pos="2880"/>
        </w:tabs>
        <w:ind w:left="2880" w:hanging="360"/>
      </w:pPr>
    </w:lvl>
    <w:lvl w:ilvl="4" w:tplc="68481C9C" w:tentative="1">
      <w:start w:val="1"/>
      <w:numFmt w:val="lowerLetter"/>
      <w:lvlText w:val="%5."/>
      <w:lvlJc w:val="left"/>
      <w:pPr>
        <w:tabs>
          <w:tab w:val="num" w:pos="3600"/>
        </w:tabs>
        <w:ind w:left="3600" w:hanging="360"/>
      </w:pPr>
    </w:lvl>
    <w:lvl w:ilvl="5" w:tplc="F3161BEA" w:tentative="1">
      <w:start w:val="1"/>
      <w:numFmt w:val="lowerRoman"/>
      <w:lvlText w:val="%6."/>
      <w:lvlJc w:val="right"/>
      <w:pPr>
        <w:tabs>
          <w:tab w:val="num" w:pos="4320"/>
        </w:tabs>
        <w:ind w:left="4320" w:hanging="180"/>
      </w:pPr>
    </w:lvl>
    <w:lvl w:ilvl="6" w:tplc="383A613C" w:tentative="1">
      <w:start w:val="1"/>
      <w:numFmt w:val="decimal"/>
      <w:lvlText w:val="%7."/>
      <w:lvlJc w:val="left"/>
      <w:pPr>
        <w:tabs>
          <w:tab w:val="num" w:pos="5040"/>
        </w:tabs>
        <w:ind w:left="5040" w:hanging="360"/>
      </w:pPr>
    </w:lvl>
    <w:lvl w:ilvl="7" w:tplc="91806AF6" w:tentative="1">
      <w:start w:val="1"/>
      <w:numFmt w:val="lowerLetter"/>
      <w:lvlText w:val="%8."/>
      <w:lvlJc w:val="left"/>
      <w:pPr>
        <w:tabs>
          <w:tab w:val="num" w:pos="5760"/>
        </w:tabs>
        <w:ind w:left="5760" w:hanging="360"/>
      </w:pPr>
    </w:lvl>
    <w:lvl w:ilvl="8" w:tplc="D0DAF50C" w:tentative="1">
      <w:start w:val="1"/>
      <w:numFmt w:val="lowerRoman"/>
      <w:lvlText w:val="%9."/>
      <w:lvlJc w:val="right"/>
      <w:pPr>
        <w:tabs>
          <w:tab w:val="num" w:pos="6480"/>
        </w:tabs>
        <w:ind w:left="6480" w:hanging="180"/>
      </w:pPr>
    </w:lvl>
  </w:abstractNum>
  <w:abstractNum w:abstractNumId="26" w15:restartNumberingAfterBreak="0">
    <w:nsid w:val="5F09231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0432F2C"/>
    <w:multiLevelType w:val="multilevel"/>
    <w:tmpl w:val="B29484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1E559C0"/>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5675F72"/>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5802961"/>
    <w:multiLevelType w:val="hybridMultilevel"/>
    <w:tmpl w:val="E182E3EA"/>
    <w:lvl w:ilvl="0" w:tplc="CAEA12EA">
      <w:start w:val="1"/>
      <w:numFmt w:val="decimal"/>
      <w:lvlText w:val="%1."/>
      <w:lvlJc w:val="left"/>
      <w:pPr>
        <w:tabs>
          <w:tab w:val="num" w:pos="1080"/>
        </w:tabs>
        <w:ind w:left="1080" w:hanging="720"/>
      </w:pPr>
      <w:rPr>
        <w:rFonts w:hint="default"/>
      </w:rPr>
    </w:lvl>
    <w:lvl w:ilvl="1" w:tplc="0598DA06" w:tentative="1">
      <w:start w:val="1"/>
      <w:numFmt w:val="lowerLetter"/>
      <w:lvlText w:val="%2."/>
      <w:lvlJc w:val="left"/>
      <w:pPr>
        <w:tabs>
          <w:tab w:val="num" w:pos="1440"/>
        </w:tabs>
        <w:ind w:left="1440" w:hanging="360"/>
      </w:pPr>
    </w:lvl>
    <w:lvl w:ilvl="2" w:tplc="A3AA2266" w:tentative="1">
      <w:start w:val="1"/>
      <w:numFmt w:val="lowerRoman"/>
      <w:lvlText w:val="%3."/>
      <w:lvlJc w:val="right"/>
      <w:pPr>
        <w:tabs>
          <w:tab w:val="num" w:pos="2160"/>
        </w:tabs>
        <w:ind w:left="2160" w:hanging="180"/>
      </w:pPr>
    </w:lvl>
    <w:lvl w:ilvl="3" w:tplc="0FAA4F12" w:tentative="1">
      <w:start w:val="1"/>
      <w:numFmt w:val="decimal"/>
      <w:lvlText w:val="%4."/>
      <w:lvlJc w:val="left"/>
      <w:pPr>
        <w:tabs>
          <w:tab w:val="num" w:pos="2880"/>
        </w:tabs>
        <w:ind w:left="2880" w:hanging="360"/>
      </w:pPr>
    </w:lvl>
    <w:lvl w:ilvl="4" w:tplc="E65AA294"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BE60149C" w:tentative="1">
      <w:start w:val="1"/>
      <w:numFmt w:val="decimal"/>
      <w:lvlText w:val="%7."/>
      <w:lvlJc w:val="left"/>
      <w:pPr>
        <w:tabs>
          <w:tab w:val="num" w:pos="5040"/>
        </w:tabs>
        <w:ind w:left="5040" w:hanging="360"/>
      </w:pPr>
    </w:lvl>
    <w:lvl w:ilvl="7" w:tplc="0726A6EC" w:tentative="1">
      <w:start w:val="1"/>
      <w:numFmt w:val="lowerLetter"/>
      <w:lvlText w:val="%8."/>
      <w:lvlJc w:val="left"/>
      <w:pPr>
        <w:tabs>
          <w:tab w:val="num" w:pos="5760"/>
        </w:tabs>
        <w:ind w:left="5760" w:hanging="360"/>
      </w:pPr>
    </w:lvl>
    <w:lvl w:ilvl="8" w:tplc="44BEA342" w:tentative="1">
      <w:start w:val="1"/>
      <w:numFmt w:val="lowerRoman"/>
      <w:lvlText w:val="%9."/>
      <w:lvlJc w:val="right"/>
      <w:pPr>
        <w:tabs>
          <w:tab w:val="num" w:pos="6480"/>
        </w:tabs>
        <w:ind w:left="6480" w:hanging="180"/>
      </w:pPr>
    </w:lvl>
  </w:abstractNum>
  <w:abstractNum w:abstractNumId="31" w15:restartNumberingAfterBreak="0">
    <w:nsid w:val="67684665"/>
    <w:multiLevelType w:val="hybridMultilevel"/>
    <w:tmpl w:val="91AC1324"/>
    <w:lvl w:ilvl="0" w:tplc="BB7C28FE">
      <w:start w:val="6"/>
      <w:numFmt w:val="upperLetter"/>
      <w:lvlText w:val="%1."/>
      <w:lvlJc w:val="left"/>
      <w:pPr>
        <w:tabs>
          <w:tab w:val="num" w:pos="1440"/>
        </w:tabs>
        <w:ind w:left="1440" w:hanging="720"/>
      </w:pPr>
      <w:rPr>
        <w:rFonts w:hint="default"/>
      </w:rPr>
    </w:lvl>
    <w:lvl w:ilvl="1" w:tplc="1B54D218" w:tentative="1">
      <w:start w:val="1"/>
      <w:numFmt w:val="lowerLetter"/>
      <w:lvlText w:val="%2."/>
      <w:lvlJc w:val="left"/>
      <w:pPr>
        <w:tabs>
          <w:tab w:val="num" w:pos="1800"/>
        </w:tabs>
        <w:ind w:left="1800" w:hanging="360"/>
      </w:pPr>
    </w:lvl>
    <w:lvl w:ilvl="2" w:tplc="758624EE" w:tentative="1">
      <w:start w:val="1"/>
      <w:numFmt w:val="lowerRoman"/>
      <w:lvlText w:val="%3."/>
      <w:lvlJc w:val="right"/>
      <w:pPr>
        <w:tabs>
          <w:tab w:val="num" w:pos="2520"/>
        </w:tabs>
        <w:ind w:left="2520" w:hanging="180"/>
      </w:pPr>
    </w:lvl>
    <w:lvl w:ilvl="3" w:tplc="2070EED2" w:tentative="1">
      <w:start w:val="1"/>
      <w:numFmt w:val="decimal"/>
      <w:lvlText w:val="%4."/>
      <w:lvlJc w:val="left"/>
      <w:pPr>
        <w:tabs>
          <w:tab w:val="num" w:pos="3240"/>
        </w:tabs>
        <w:ind w:left="3240" w:hanging="360"/>
      </w:pPr>
    </w:lvl>
    <w:lvl w:ilvl="4" w:tplc="70EEF3E6" w:tentative="1">
      <w:start w:val="1"/>
      <w:numFmt w:val="lowerLetter"/>
      <w:lvlText w:val="%5."/>
      <w:lvlJc w:val="left"/>
      <w:pPr>
        <w:tabs>
          <w:tab w:val="num" w:pos="3960"/>
        </w:tabs>
        <w:ind w:left="3960" w:hanging="360"/>
      </w:pPr>
    </w:lvl>
    <w:lvl w:ilvl="5" w:tplc="88885FDA" w:tentative="1">
      <w:start w:val="1"/>
      <w:numFmt w:val="lowerRoman"/>
      <w:lvlText w:val="%6."/>
      <w:lvlJc w:val="right"/>
      <w:pPr>
        <w:tabs>
          <w:tab w:val="num" w:pos="4680"/>
        </w:tabs>
        <w:ind w:left="4680" w:hanging="180"/>
      </w:pPr>
    </w:lvl>
    <w:lvl w:ilvl="6" w:tplc="856AD484" w:tentative="1">
      <w:start w:val="1"/>
      <w:numFmt w:val="decimal"/>
      <w:lvlText w:val="%7."/>
      <w:lvlJc w:val="left"/>
      <w:pPr>
        <w:tabs>
          <w:tab w:val="num" w:pos="5400"/>
        </w:tabs>
        <w:ind w:left="5400" w:hanging="360"/>
      </w:pPr>
    </w:lvl>
    <w:lvl w:ilvl="7" w:tplc="4266BDD8" w:tentative="1">
      <w:start w:val="1"/>
      <w:numFmt w:val="lowerLetter"/>
      <w:lvlText w:val="%8."/>
      <w:lvlJc w:val="left"/>
      <w:pPr>
        <w:tabs>
          <w:tab w:val="num" w:pos="6120"/>
        </w:tabs>
        <w:ind w:left="6120" w:hanging="360"/>
      </w:pPr>
    </w:lvl>
    <w:lvl w:ilvl="8" w:tplc="BBC85CE2" w:tentative="1">
      <w:start w:val="1"/>
      <w:numFmt w:val="lowerRoman"/>
      <w:lvlText w:val="%9."/>
      <w:lvlJc w:val="right"/>
      <w:pPr>
        <w:tabs>
          <w:tab w:val="num" w:pos="6840"/>
        </w:tabs>
        <w:ind w:left="6840" w:hanging="180"/>
      </w:pPr>
    </w:lvl>
  </w:abstractNum>
  <w:abstractNum w:abstractNumId="32" w15:restartNumberingAfterBreak="0">
    <w:nsid w:val="6B933B9F"/>
    <w:multiLevelType w:val="hybridMultilevel"/>
    <w:tmpl w:val="17567E32"/>
    <w:lvl w:ilvl="0" w:tplc="7AC07A40">
      <w:start w:val="1"/>
      <w:numFmt w:val="bullet"/>
      <w:lvlText w:val=""/>
      <w:lvlJc w:val="left"/>
      <w:pPr>
        <w:tabs>
          <w:tab w:val="num" w:pos="720"/>
        </w:tabs>
        <w:ind w:left="720" w:hanging="360"/>
      </w:pPr>
      <w:rPr>
        <w:rFonts w:ascii="Symbol" w:hAnsi="Symbol" w:hint="default"/>
      </w:rPr>
    </w:lvl>
    <w:lvl w:ilvl="1" w:tplc="469EA992" w:tentative="1">
      <w:start w:val="1"/>
      <w:numFmt w:val="bullet"/>
      <w:lvlText w:val="o"/>
      <w:lvlJc w:val="left"/>
      <w:pPr>
        <w:tabs>
          <w:tab w:val="num" w:pos="1440"/>
        </w:tabs>
        <w:ind w:left="1440" w:hanging="360"/>
      </w:pPr>
      <w:rPr>
        <w:rFonts w:ascii="Courier New" w:hAnsi="Courier New" w:cs="Symbol" w:hint="default"/>
      </w:rPr>
    </w:lvl>
    <w:lvl w:ilvl="2" w:tplc="FB0813C2" w:tentative="1">
      <w:start w:val="1"/>
      <w:numFmt w:val="bullet"/>
      <w:lvlText w:val=""/>
      <w:lvlJc w:val="left"/>
      <w:pPr>
        <w:tabs>
          <w:tab w:val="num" w:pos="2160"/>
        </w:tabs>
        <w:ind w:left="2160" w:hanging="360"/>
      </w:pPr>
      <w:rPr>
        <w:rFonts w:ascii="Wingdings" w:hAnsi="Wingdings" w:hint="default"/>
      </w:rPr>
    </w:lvl>
    <w:lvl w:ilvl="3" w:tplc="6FDE260E" w:tentative="1">
      <w:start w:val="1"/>
      <w:numFmt w:val="bullet"/>
      <w:lvlText w:val=""/>
      <w:lvlJc w:val="left"/>
      <w:pPr>
        <w:tabs>
          <w:tab w:val="num" w:pos="2880"/>
        </w:tabs>
        <w:ind w:left="2880" w:hanging="360"/>
      </w:pPr>
      <w:rPr>
        <w:rFonts w:ascii="Symbol" w:hAnsi="Symbol" w:hint="default"/>
      </w:rPr>
    </w:lvl>
    <w:lvl w:ilvl="4" w:tplc="4FE43450" w:tentative="1">
      <w:start w:val="1"/>
      <w:numFmt w:val="bullet"/>
      <w:lvlText w:val="o"/>
      <w:lvlJc w:val="left"/>
      <w:pPr>
        <w:tabs>
          <w:tab w:val="num" w:pos="3600"/>
        </w:tabs>
        <w:ind w:left="3600" w:hanging="360"/>
      </w:pPr>
      <w:rPr>
        <w:rFonts w:ascii="Courier New" w:hAnsi="Courier New" w:cs="Symbol" w:hint="default"/>
      </w:rPr>
    </w:lvl>
    <w:lvl w:ilvl="5" w:tplc="714856E8" w:tentative="1">
      <w:start w:val="1"/>
      <w:numFmt w:val="bullet"/>
      <w:lvlText w:val=""/>
      <w:lvlJc w:val="left"/>
      <w:pPr>
        <w:tabs>
          <w:tab w:val="num" w:pos="4320"/>
        </w:tabs>
        <w:ind w:left="4320" w:hanging="360"/>
      </w:pPr>
      <w:rPr>
        <w:rFonts w:ascii="Wingdings" w:hAnsi="Wingdings" w:hint="default"/>
      </w:rPr>
    </w:lvl>
    <w:lvl w:ilvl="6" w:tplc="533EC848" w:tentative="1">
      <w:start w:val="1"/>
      <w:numFmt w:val="bullet"/>
      <w:lvlText w:val=""/>
      <w:lvlJc w:val="left"/>
      <w:pPr>
        <w:tabs>
          <w:tab w:val="num" w:pos="5040"/>
        </w:tabs>
        <w:ind w:left="5040" w:hanging="360"/>
      </w:pPr>
      <w:rPr>
        <w:rFonts w:ascii="Symbol" w:hAnsi="Symbol" w:hint="default"/>
      </w:rPr>
    </w:lvl>
    <w:lvl w:ilvl="7" w:tplc="14241116" w:tentative="1">
      <w:start w:val="1"/>
      <w:numFmt w:val="bullet"/>
      <w:lvlText w:val="o"/>
      <w:lvlJc w:val="left"/>
      <w:pPr>
        <w:tabs>
          <w:tab w:val="num" w:pos="5760"/>
        </w:tabs>
        <w:ind w:left="5760" w:hanging="360"/>
      </w:pPr>
      <w:rPr>
        <w:rFonts w:ascii="Courier New" w:hAnsi="Courier New" w:cs="Symbol" w:hint="default"/>
      </w:rPr>
    </w:lvl>
    <w:lvl w:ilvl="8" w:tplc="D33642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193A5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D4E24F7"/>
    <w:multiLevelType w:val="hybridMultilevel"/>
    <w:tmpl w:val="A76EBCB6"/>
    <w:lvl w:ilvl="0" w:tplc="E1285132">
      <w:start w:val="6"/>
      <w:numFmt w:val="decimal"/>
      <w:lvlText w:val="%1."/>
      <w:lvlJc w:val="left"/>
      <w:pPr>
        <w:tabs>
          <w:tab w:val="num" w:pos="900"/>
        </w:tabs>
        <w:ind w:left="900" w:hanging="360"/>
      </w:pPr>
      <w:rPr>
        <w:rFonts w:hint="default"/>
      </w:rPr>
    </w:lvl>
    <w:lvl w:ilvl="1" w:tplc="5F9070E0">
      <w:start w:val="1"/>
      <w:numFmt w:val="lowerLetter"/>
      <w:lvlText w:val="%2."/>
      <w:lvlJc w:val="left"/>
      <w:pPr>
        <w:tabs>
          <w:tab w:val="num" w:pos="1620"/>
        </w:tabs>
        <w:ind w:left="1620" w:hanging="360"/>
      </w:pPr>
      <w:rPr>
        <w:rFonts w:hint="default"/>
      </w:rPr>
    </w:lvl>
    <w:lvl w:ilvl="2" w:tplc="D5B642E2" w:tentative="1">
      <w:start w:val="1"/>
      <w:numFmt w:val="lowerRoman"/>
      <w:lvlText w:val="%3."/>
      <w:lvlJc w:val="right"/>
      <w:pPr>
        <w:tabs>
          <w:tab w:val="num" w:pos="2340"/>
        </w:tabs>
        <w:ind w:left="2340" w:hanging="180"/>
      </w:pPr>
    </w:lvl>
    <w:lvl w:ilvl="3" w:tplc="3DCAF448" w:tentative="1">
      <w:start w:val="1"/>
      <w:numFmt w:val="decimal"/>
      <w:lvlText w:val="%4."/>
      <w:lvlJc w:val="left"/>
      <w:pPr>
        <w:tabs>
          <w:tab w:val="num" w:pos="3060"/>
        </w:tabs>
        <w:ind w:left="3060" w:hanging="360"/>
      </w:pPr>
    </w:lvl>
    <w:lvl w:ilvl="4" w:tplc="2CD43848" w:tentative="1">
      <w:start w:val="1"/>
      <w:numFmt w:val="lowerLetter"/>
      <w:lvlText w:val="%5."/>
      <w:lvlJc w:val="left"/>
      <w:pPr>
        <w:tabs>
          <w:tab w:val="num" w:pos="3780"/>
        </w:tabs>
        <w:ind w:left="3780" w:hanging="360"/>
      </w:pPr>
    </w:lvl>
    <w:lvl w:ilvl="5" w:tplc="93907E44" w:tentative="1">
      <w:start w:val="1"/>
      <w:numFmt w:val="lowerRoman"/>
      <w:lvlText w:val="%6."/>
      <w:lvlJc w:val="right"/>
      <w:pPr>
        <w:tabs>
          <w:tab w:val="num" w:pos="4500"/>
        </w:tabs>
        <w:ind w:left="4500" w:hanging="180"/>
      </w:pPr>
    </w:lvl>
    <w:lvl w:ilvl="6" w:tplc="64B26F80" w:tentative="1">
      <w:start w:val="1"/>
      <w:numFmt w:val="decimal"/>
      <w:lvlText w:val="%7."/>
      <w:lvlJc w:val="left"/>
      <w:pPr>
        <w:tabs>
          <w:tab w:val="num" w:pos="5220"/>
        </w:tabs>
        <w:ind w:left="5220" w:hanging="360"/>
      </w:pPr>
    </w:lvl>
    <w:lvl w:ilvl="7" w:tplc="12FA40D8" w:tentative="1">
      <w:start w:val="1"/>
      <w:numFmt w:val="lowerLetter"/>
      <w:lvlText w:val="%8."/>
      <w:lvlJc w:val="left"/>
      <w:pPr>
        <w:tabs>
          <w:tab w:val="num" w:pos="5940"/>
        </w:tabs>
        <w:ind w:left="5940" w:hanging="360"/>
      </w:pPr>
    </w:lvl>
    <w:lvl w:ilvl="8" w:tplc="FCB8B0AA" w:tentative="1">
      <w:start w:val="1"/>
      <w:numFmt w:val="lowerRoman"/>
      <w:lvlText w:val="%9."/>
      <w:lvlJc w:val="right"/>
      <w:pPr>
        <w:tabs>
          <w:tab w:val="num" w:pos="6660"/>
        </w:tabs>
        <w:ind w:left="6660" w:hanging="180"/>
      </w:pPr>
    </w:lvl>
  </w:abstractNum>
  <w:abstractNum w:abstractNumId="35" w15:restartNumberingAfterBreak="0">
    <w:nsid w:val="71964C40"/>
    <w:multiLevelType w:val="hybridMultilevel"/>
    <w:tmpl w:val="F06AD0D4"/>
    <w:lvl w:ilvl="0" w:tplc="87344D82">
      <w:start w:val="1"/>
      <w:numFmt w:val="bullet"/>
      <w:lvlText w:val=""/>
      <w:lvlJc w:val="left"/>
      <w:pPr>
        <w:tabs>
          <w:tab w:val="num" w:pos="1080"/>
        </w:tabs>
        <w:ind w:left="1080" w:hanging="360"/>
      </w:pPr>
      <w:rPr>
        <w:rFonts w:ascii="Symbol" w:hAnsi="Symbol" w:hint="default"/>
      </w:rPr>
    </w:lvl>
    <w:lvl w:ilvl="1" w:tplc="DDAEFCA0">
      <w:start w:val="1"/>
      <w:numFmt w:val="bullet"/>
      <w:lvlText w:val="o"/>
      <w:lvlJc w:val="left"/>
      <w:pPr>
        <w:tabs>
          <w:tab w:val="num" w:pos="1800"/>
        </w:tabs>
        <w:ind w:left="1800" w:hanging="360"/>
      </w:pPr>
      <w:rPr>
        <w:rFonts w:ascii="Courier New" w:hAnsi="Courier New" w:cs="Symbol" w:hint="default"/>
      </w:rPr>
    </w:lvl>
    <w:lvl w:ilvl="2" w:tplc="2F9CD3CE">
      <w:start w:val="1"/>
      <w:numFmt w:val="bullet"/>
      <w:lvlText w:val=""/>
      <w:lvlJc w:val="left"/>
      <w:pPr>
        <w:tabs>
          <w:tab w:val="num" w:pos="2520"/>
        </w:tabs>
        <w:ind w:left="2520" w:hanging="360"/>
      </w:pPr>
      <w:rPr>
        <w:rFonts w:ascii="Wingdings" w:hAnsi="Wingdings" w:hint="default"/>
      </w:rPr>
    </w:lvl>
    <w:lvl w:ilvl="3" w:tplc="2A9E606E" w:tentative="1">
      <w:start w:val="1"/>
      <w:numFmt w:val="bullet"/>
      <w:lvlText w:val=""/>
      <w:lvlJc w:val="left"/>
      <w:pPr>
        <w:tabs>
          <w:tab w:val="num" w:pos="3240"/>
        </w:tabs>
        <w:ind w:left="3240" w:hanging="360"/>
      </w:pPr>
      <w:rPr>
        <w:rFonts w:ascii="Symbol" w:hAnsi="Symbol" w:hint="default"/>
      </w:rPr>
    </w:lvl>
    <w:lvl w:ilvl="4" w:tplc="F0EAEDBC" w:tentative="1">
      <w:start w:val="1"/>
      <w:numFmt w:val="bullet"/>
      <w:lvlText w:val="o"/>
      <w:lvlJc w:val="left"/>
      <w:pPr>
        <w:tabs>
          <w:tab w:val="num" w:pos="3960"/>
        </w:tabs>
        <w:ind w:left="3960" w:hanging="360"/>
      </w:pPr>
      <w:rPr>
        <w:rFonts w:ascii="Courier New" w:hAnsi="Courier New" w:cs="Symbol" w:hint="default"/>
      </w:rPr>
    </w:lvl>
    <w:lvl w:ilvl="5" w:tplc="EF3EC640" w:tentative="1">
      <w:start w:val="1"/>
      <w:numFmt w:val="bullet"/>
      <w:lvlText w:val=""/>
      <w:lvlJc w:val="left"/>
      <w:pPr>
        <w:tabs>
          <w:tab w:val="num" w:pos="4680"/>
        </w:tabs>
        <w:ind w:left="4680" w:hanging="360"/>
      </w:pPr>
      <w:rPr>
        <w:rFonts w:ascii="Wingdings" w:hAnsi="Wingdings" w:hint="default"/>
      </w:rPr>
    </w:lvl>
    <w:lvl w:ilvl="6" w:tplc="2C96C0BC" w:tentative="1">
      <w:start w:val="1"/>
      <w:numFmt w:val="bullet"/>
      <w:lvlText w:val=""/>
      <w:lvlJc w:val="left"/>
      <w:pPr>
        <w:tabs>
          <w:tab w:val="num" w:pos="5400"/>
        </w:tabs>
        <w:ind w:left="5400" w:hanging="360"/>
      </w:pPr>
      <w:rPr>
        <w:rFonts w:ascii="Symbol" w:hAnsi="Symbol" w:hint="default"/>
      </w:rPr>
    </w:lvl>
    <w:lvl w:ilvl="7" w:tplc="75862BD2" w:tentative="1">
      <w:start w:val="1"/>
      <w:numFmt w:val="bullet"/>
      <w:lvlText w:val="o"/>
      <w:lvlJc w:val="left"/>
      <w:pPr>
        <w:tabs>
          <w:tab w:val="num" w:pos="6120"/>
        </w:tabs>
        <w:ind w:left="6120" w:hanging="360"/>
      </w:pPr>
      <w:rPr>
        <w:rFonts w:ascii="Courier New" w:hAnsi="Courier New" w:cs="Symbol" w:hint="default"/>
      </w:rPr>
    </w:lvl>
    <w:lvl w:ilvl="8" w:tplc="A2B69BE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D37E5E"/>
    <w:multiLevelType w:val="hybridMultilevel"/>
    <w:tmpl w:val="2DFC7172"/>
    <w:lvl w:ilvl="0" w:tplc="A1E43D34">
      <w:start w:val="1"/>
      <w:numFmt w:val="decimal"/>
      <w:lvlText w:val="%1."/>
      <w:lvlJc w:val="left"/>
      <w:pPr>
        <w:tabs>
          <w:tab w:val="num" w:pos="1440"/>
        </w:tabs>
        <w:ind w:left="1440" w:hanging="720"/>
      </w:pPr>
      <w:rPr>
        <w:rFonts w:hint="default"/>
      </w:rPr>
    </w:lvl>
    <w:lvl w:ilvl="1" w:tplc="816C72E8" w:tentative="1">
      <w:start w:val="1"/>
      <w:numFmt w:val="lowerLetter"/>
      <w:lvlText w:val="%2."/>
      <w:lvlJc w:val="left"/>
      <w:pPr>
        <w:tabs>
          <w:tab w:val="num" w:pos="1800"/>
        </w:tabs>
        <w:ind w:left="1800" w:hanging="360"/>
      </w:pPr>
    </w:lvl>
    <w:lvl w:ilvl="2" w:tplc="B3847D7A" w:tentative="1">
      <w:start w:val="1"/>
      <w:numFmt w:val="lowerRoman"/>
      <w:lvlText w:val="%3."/>
      <w:lvlJc w:val="right"/>
      <w:pPr>
        <w:tabs>
          <w:tab w:val="num" w:pos="2520"/>
        </w:tabs>
        <w:ind w:left="2520" w:hanging="180"/>
      </w:pPr>
    </w:lvl>
    <w:lvl w:ilvl="3" w:tplc="415AA406" w:tentative="1">
      <w:start w:val="1"/>
      <w:numFmt w:val="decimal"/>
      <w:lvlText w:val="%4."/>
      <w:lvlJc w:val="left"/>
      <w:pPr>
        <w:tabs>
          <w:tab w:val="num" w:pos="3240"/>
        </w:tabs>
        <w:ind w:left="3240" w:hanging="360"/>
      </w:pPr>
    </w:lvl>
    <w:lvl w:ilvl="4" w:tplc="1C86C15E" w:tentative="1">
      <w:start w:val="1"/>
      <w:numFmt w:val="lowerLetter"/>
      <w:lvlText w:val="%5."/>
      <w:lvlJc w:val="left"/>
      <w:pPr>
        <w:tabs>
          <w:tab w:val="num" w:pos="3960"/>
        </w:tabs>
        <w:ind w:left="3960" w:hanging="360"/>
      </w:pPr>
    </w:lvl>
    <w:lvl w:ilvl="5" w:tplc="E76EF8E4" w:tentative="1">
      <w:start w:val="1"/>
      <w:numFmt w:val="lowerRoman"/>
      <w:lvlText w:val="%6."/>
      <w:lvlJc w:val="right"/>
      <w:pPr>
        <w:tabs>
          <w:tab w:val="num" w:pos="4680"/>
        </w:tabs>
        <w:ind w:left="4680" w:hanging="180"/>
      </w:pPr>
    </w:lvl>
    <w:lvl w:ilvl="6" w:tplc="CEFAFC02" w:tentative="1">
      <w:start w:val="1"/>
      <w:numFmt w:val="decimal"/>
      <w:lvlText w:val="%7."/>
      <w:lvlJc w:val="left"/>
      <w:pPr>
        <w:tabs>
          <w:tab w:val="num" w:pos="5400"/>
        </w:tabs>
        <w:ind w:left="5400" w:hanging="360"/>
      </w:pPr>
    </w:lvl>
    <w:lvl w:ilvl="7" w:tplc="83F4AC7E" w:tentative="1">
      <w:start w:val="1"/>
      <w:numFmt w:val="lowerLetter"/>
      <w:lvlText w:val="%8."/>
      <w:lvlJc w:val="left"/>
      <w:pPr>
        <w:tabs>
          <w:tab w:val="num" w:pos="6120"/>
        </w:tabs>
        <w:ind w:left="6120" w:hanging="360"/>
      </w:pPr>
    </w:lvl>
    <w:lvl w:ilvl="8" w:tplc="0E3209D0" w:tentative="1">
      <w:start w:val="1"/>
      <w:numFmt w:val="lowerRoman"/>
      <w:lvlText w:val="%9."/>
      <w:lvlJc w:val="right"/>
      <w:pPr>
        <w:tabs>
          <w:tab w:val="num" w:pos="6840"/>
        </w:tabs>
        <w:ind w:left="6840" w:hanging="180"/>
      </w:pPr>
    </w:lvl>
  </w:abstractNum>
  <w:abstractNum w:abstractNumId="38" w15:restartNumberingAfterBreak="0">
    <w:nsid w:val="78BF190A"/>
    <w:multiLevelType w:val="hybridMultilevel"/>
    <w:tmpl w:val="21D68E02"/>
    <w:lvl w:ilvl="0" w:tplc="6998550E">
      <w:start w:val="4"/>
      <w:numFmt w:val="upperRoman"/>
      <w:lvlText w:val="%1."/>
      <w:lvlJc w:val="left"/>
      <w:pPr>
        <w:tabs>
          <w:tab w:val="num" w:pos="1080"/>
        </w:tabs>
        <w:ind w:left="1080" w:hanging="720"/>
      </w:pPr>
      <w:rPr>
        <w:rFonts w:hint="default"/>
      </w:rPr>
    </w:lvl>
    <w:lvl w:ilvl="1" w:tplc="4C18B742">
      <w:start w:val="1"/>
      <w:numFmt w:val="lowerLetter"/>
      <w:lvlText w:val="%2."/>
      <w:lvlJc w:val="left"/>
      <w:pPr>
        <w:tabs>
          <w:tab w:val="num" w:pos="1440"/>
        </w:tabs>
        <w:ind w:left="1440" w:hanging="360"/>
      </w:pPr>
    </w:lvl>
    <w:lvl w:ilvl="2" w:tplc="FF8E9042">
      <w:start w:val="1"/>
      <w:numFmt w:val="lowerRoman"/>
      <w:lvlText w:val="%3."/>
      <w:lvlJc w:val="right"/>
      <w:pPr>
        <w:tabs>
          <w:tab w:val="num" w:pos="2160"/>
        </w:tabs>
        <w:ind w:left="2160" w:hanging="180"/>
      </w:pPr>
    </w:lvl>
    <w:lvl w:ilvl="3" w:tplc="B7C6ADB2" w:tentative="1">
      <w:start w:val="1"/>
      <w:numFmt w:val="decimal"/>
      <w:lvlText w:val="%4."/>
      <w:lvlJc w:val="left"/>
      <w:pPr>
        <w:tabs>
          <w:tab w:val="num" w:pos="2880"/>
        </w:tabs>
        <w:ind w:left="2880" w:hanging="360"/>
      </w:pPr>
    </w:lvl>
    <w:lvl w:ilvl="4" w:tplc="F73408A4" w:tentative="1">
      <w:start w:val="1"/>
      <w:numFmt w:val="lowerLetter"/>
      <w:lvlText w:val="%5."/>
      <w:lvlJc w:val="left"/>
      <w:pPr>
        <w:tabs>
          <w:tab w:val="num" w:pos="3600"/>
        </w:tabs>
        <w:ind w:left="3600" w:hanging="360"/>
      </w:pPr>
    </w:lvl>
    <w:lvl w:ilvl="5" w:tplc="C61A4606" w:tentative="1">
      <w:start w:val="1"/>
      <w:numFmt w:val="lowerRoman"/>
      <w:lvlText w:val="%6."/>
      <w:lvlJc w:val="right"/>
      <w:pPr>
        <w:tabs>
          <w:tab w:val="num" w:pos="4320"/>
        </w:tabs>
        <w:ind w:left="4320" w:hanging="180"/>
      </w:pPr>
    </w:lvl>
    <w:lvl w:ilvl="6" w:tplc="D70A23B0" w:tentative="1">
      <w:start w:val="1"/>
      <w:numFmt w:val="decimal"/>
      <w:lvlText w:val="%7."/>
      <w:lvlJc w:val="left"/>
      <w:pPr>
        <w:tabs>
          <w:tab w:val="num" w:pos="5040"/>
        </w:tabs>
        <w:ind w:left="5040" w:hanging="360"/>
      </w:pPr>
    </w:lvl>
    <w:lvl w:ilvl="7" w:tplc="A0DEE638" w:tentative="1">
      <w:start w:val="1"/>
      <w:numFmt w:val="lowerLetter"/>
      <w:lvlText w:val="%8."/>
      <w:lvlJc w:val="left"/>
      <w:pPr>
        <w:tabs>
          <w:tab w:val="num" w:pos="5760"/>
        </w:tabs>
        <w:ind w:left="5760" w:hanging="360"/>
      </w:pPr>
    </w:lvl>
    <w:lvl w:ilvl="8" w:tplc="7408FA24" w:tentative="1">
      <w:start w:val="1"/>
      <w:numFmt w:val="lowerRoman"/>
      <w:lvlText w:val="%9."/>
      <w:lvlJc w:val="right"/>
      <w:pPr>
        <w:tabs>
          <w:tab w:val="num" w:pos="6480"/>
        </w:tabs>
        <w:ind w:left="6480" w:hanging="180"/>
      </w:pPr>
    </w:lvl>
  </w:abstractNum>
  <w:num w:numId="1" w16cid:durableId="1624848494">
    <w:abstractNumId w:val="1"/>
  </w:num>
  <w:num w:numId="2" w16cid:durableId="2106221664">
    <w:abstractNumId w:val="5"/>
  </w:num>
  <w:num w:numId="3" w16cid:durableId="322860707">
    <w:abstractNumId w:val="15"/>
  </w:num>
  <w:num w:numId="4" w16cid:durableId="468859407">
    <w:abstractNumId w:val="26"/>
  </w:num>
  <w:num w:numId="5" w16cid:durableId="2094280987">
    <w:abstractNumId w:val="33"/>
  </w:num>
  <w:num w:numId="6" w16cid:durableId="1929727530">
    <w:abstractNumId w:val="28"/>
  </w:num>
  <w:num w:numId="7" w16cid:durableId="751464020">
    <w:abstractNumId w:val="16"/>
  </w:num>
  <w:num w:numId="8" w16cid:durableId="2104183106">
    <w:abstractNumId w:val="29"/>
  </w:num>
  <w:num w:numId="9" w16cid:durableId="1784612164">
    <w:abstractNumId w:val="21"/>
  </w:num>
  <w:num w:numId="10" w16cid:durableId="797529146">
    <w:abstractNumId w:val="7"/>
  </w:num>
  <w:num w:numId="11" w16cid:durableId="1083911244">
    <w:abstractNumId w:val="38"/>
  </w:num>
  <w:num w:numId="12" w16cid:durableId="1066994942">
    <w:abstractNumId w:val="30"/>
  </w:num>
  <w:num w:numId="13" w16cid:durableId="968127670">
    <w:abstractNumId w:val="10"/>
  </w:num>
  <w:num w:numId="14" w16cid:durableId="1751536059">
    <w:abstractNumId w:val="17"/>
  </w:num>
  <w:num w:numId="15" w16cid:durableId="1957758204">
    <w:abstractNumId w:val="37"/>
  </w:num>
  <w:num w:numId="16" w16cid:durableId="530218224">
    <w:abstractNumId w:val="22"/>
  </w:num>
  <w:num w:numId="17" w16cid:durableId="2014455832">
    <w:abstractNumId w:val="18"/>
  </w:num>
  <w:num w:numId="18" w16cid:durableId="1070737709">
    <w:abstractNumId w:val="23"/>
  </w:num>
  <w:num w:numId="19" w16cid:durableId="1013533043">
    <w:abstractNumId w:val="31"/>
  </w:num>
  <w:num w:numId="20" w16cid:durableId="1623614599">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16cid:durableId="1860669">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16cid:durableId="1135564162">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16cid:durableId="108159129">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4" w16cid:durableId="1075006079">
    <w:abstractNumId w:val="13"/>
  </w:num>
  <w:num w:numId="25" w16cid:durableId="73015683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6" w16cid:durableId="1262840267">
    <w:abstractNumId w:val="11"/>
  </w:num>
  <w:num w:numId="27" w16cid:durableId="997422625">
    <w:abstractNumId w:val="8"/>
  </w:num>
  <w:num w:numId="28" w16cid:durableId="600845281">
    <w:abstractNumId w:val="3"/>
  </w:num>
  <w:num w:numId="29" w16cid:durableId="1373380314">
    <w:abstractNumId w:val="25"/>
  </w:num>
  <w:num w:numId="30" w16cid:durableId="1483279256">
    <w:abstractNumId w:val="24"/>
  </w:num>
  <w:num w:numId="31" w16cid:durableId="527838969">
    <w:abstractNumId w:val="12"/>
  </w:num>
  <w:num w:numId="32" w16cid:durableId="2008551457">
    <w:abstractNumId w:val="27"/>
  </w:num>
  <w:num w:numId="33" w16cid:durableId="512691362">
    <w:abstractNumId w:val="6"/>
  </w:num>
  <w:num w:numId="34" w16cid:durableId="111944781">
    <w:abstractNumId w:val="35"/>
  </w:num>
  <w:num w:numId="35" w16cid:durableId="543981334">
    <w:abstractNumId w:val="32"/>
  </w:num>
  <w:num w:numId="36" w16cid:durableId="65999750">
    <w:abstractNumId w:val="36"/>
  </w:num>
  <w:num w:numId="37" w16cid:durableId="571813974">
    <w:abstractNumId w:val="4"/>
  </w:num>
  <w:num w:numId="38" w16cid:durableId="129059083">
    <w:abstractNumId w:val="34"/>
  </w:num>
  <w:num w:numId="39" w16cid:durableId="190530208">
    <w:abstractNumId w:val="9"/>
  </w:num>
  <w:num w:numId="40" w16cid:durableId="1751149387">
    <w:abstractNumId w:val="20"/>
  </w:num>
  <w:num w:numId="41" w16cid:durableId="1868715711">
    <w:abstractNumId w:val="14"/>
  </w:num>
  <w:num w:numId="42" w16cid:durableId="1547332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NDIyNTQxNjWxMDBX0lEKTi0uzszPAykwqwUA4PsemCwAAAA="/>
  </w:docVars>
  <w:rsids>
    <w:rsidRoot w:val="00BF59A5"/>
    <w:rsid w:val="00045F58"/>
    <w:rsid w:val="003F4BF6"/>
    <w:rsid w:val="00445E47"/>
    <w:rsid w:val="004F3D86"/>
    <w:rsid w:val="00501DF9"/>
    <w:rsid w:val="006034AE"/>
    <w:rsid w:val="00690BB6"/>
    <w:rsid w:val="006D00E2"/>
    <w:rsid w:val="009175E4"/>
    <w:rsid w:val="00A97339"/>
    <w:rsid w:val="00B7769E"/>
    <w:rsid w:val="00BB32D2"/>
    <w:rsid w:val="00BE1E5A"/>
    <w:rsid w:val="00BF59A5"/>
    <w:rsid w:val="00D4671F"/>
    <w:rsid w:val="00D477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9E1957"/>
  <w15:chartTrackingRefBased/>
  <w15:docId w15:val="{ACCBBEBA-3315-45BC-A9AB-5D4EC360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680"/>
      </w:tabs>
      <w:jc w:val="center"/>
      <w:outlineLvl w:val="0"/>
    </w:pPr>
    <w:rPr>
      <w:b/>
    </w:rPr>
  </w:style>
  <w:style w:type="paragraph" w:styleId="Heading2">
    <w:name w:val="heading 2"/>
    <w:basedOn w:val="Normal"/>
    <w:next w:val="Normal"/>
    <w:qFormat/>
    <w:pPr>
      <w:keepNext/>
      <w:widowControl w:val="0"/>
      <w:tabs>
        <w:tab w:val="center" w:pos="4680"/>
      </w:tabs>
      <w:jc w:val="center"/>
      <w:outlineLvl w:val="1"/>
    </w:pPr>
    <w:rPr>
      <w:b/>
      <w:sz w:val="28"/>
    </w:rPr>
  </w:style>
  <w:style w:type="paragraph" w:styleId="Heading3">
    <w:name w:val="heading 3"/>
    <w:basedOn w:val="Normal"/>
    <w:next w:val="Normal"/>
    <w:qFormat/>
    <w:pPr>
      <w:keepNext/>
      <w:tabs>
        <w:tab w:val="center" w:pos="4680"/>
      </w:tabs>
      <w:jc w:val="center"/>
      <w:outlineLvl w:val="2"/>
    </w:pPr>
    <w:rPr>
      <w:b/>
      <w:sz w:val="30"/>
    </w:rPr>
  </w:style>
  <w:style w:type="paragraph" w:styleId="Heading4">
    <w:name w:val="heading 4"/>
    <w:basedOn w:val="Normal"/>
    <w:next w:val="Normal"/>
    <w:qFormat/>
    <w:pPr>
      <w:keepNext/>
      <w:tabs>
        <w:tab w:val="center" w:pos="4680"/>
      </w:tabs>
      <w:jc w:val="center"/>
      <w:outlineLvl w:val="3"/>
    </w:pPr>
    <w:rPr>
      <w:u w:val="single"/>
    </w:rPr>
  </w:style>
  <w:style w:type="paragraph" w:styleId="Heading5">
    <w:name w:val="heading 5"/>
    <w:basedOn w:val="Normal"/>
    <w:next w:val="Normal"/>
    <w:qFormat/>
    <w:pPr>
      <w:keepNext/>
      <w:tabs>
        <w:tab w:val="center" w:pos="4680"/>
      </w:tabs>
      <w:jc w:val="center"/>
      <w:outlineLvl w:val="4"/>
    </w:pPr>
    <w:rPr>
      <w:rFonts w:ascii="CG Times" w:hAnsi="CG Times"/>
      <w:b/>
      <w:sz w:val="32"/>
    </w:rPr>
  </w:style>
  <w:style w:type="paragraph" w:styleId="Heading6">
    <w:name w:val="heading 6"/>
    <w:basedOn w:val="Normal"/>
    <w:next w:val="Normal"/>
    <w:qFormat/>
    <w:pPr>
      <w:keepNext/>
      <w:jc w:val="center"/>
      <w:outlineLvl w:val="5"/>
    </w:pPr>
    <w:rPr>
      <w:rFonts w:ascii="CG Times" w:hAnsi="CG Times"/>
      <w:b/>
      <w:sz w:val="22"/>
    </w:rPr>
  </w:style>
  <w:style w:type="paragraph" w:styleId="Heading7">
    <w:name w:val="heading 7"/>
    <w:basedOn w:val="Normal"/>
    <w:next w:val="Normal"/>
    <w:qFormat/>
    <w:pPr>
      <w:keepNext/>
      <w:tabs>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CG Omega" w:hAnsi="CG Omega"/>
      <w:b/>
    </w:rPr>
  </w:style>
  <w:style w:type="paragraph" w:styleId="Heading8">
    <w:name w:val="heading 8"/>
    <w:basedOn w:val="Normal"/>
    <w:next w:val="Normal"/>
    <w:qFormat/>
    <w:pPr>
      <w:keepNext/>
      <w:widowControl w:val="0"/>
      <w:tabs>
        <w:tab w:val="center" w:pos="4680"/>
      </w:tabs>
      <w:jc w:val="center"/>
      <w:outlineLvl w:val="7"/>
    </w:pPr>
    <w:rPr>
      <w:b/>
      <w:bCs/>
      <w:sz w:val="32"/>
      <w:u w:val="single"/>
    </w:rPr>
  </w:style>
  <w:style w:type="paragraph" w:styleId="Heading9">
    <w:name w:val="heading 9"/>
    <w:basedOn w:val="Normal"/>
    <w:next w:val="Normal"/>
    <w:qFormat/>
    <w:pPr>
      <w:keepNext/>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outlineLvl w:val="8"/>
    </w:pPr>
    <w:rPr>
      <w:rFonts w:ascii="CG Times" w:hAnsi="CG 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a">
    <w:name w:val="a"/>
    <w:aliases w:val=" b, c"/>
    <w:basedOn w:val="Normal"/>
    <w:pPr>
      <w:widowControl w:val="0"/>
      <w:spacing w:line="240" w:lineRule="exact"/>
    </w:pPr>
  </w:style>
  <w:style w:type="character" w:customStyle="1" w:styleId="WP9Hyperlink">
    <w:name w:val="WP9_Hyperlink"/>
    <w:rPr>
      <w:color w:val="0000FF"/>
      <w:u w:val="single"/>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10">
    <w:name w:val="Level 1_0"/>
    <w:basedOn w:val="Normal"/>
    <w:next w:val="Level1"/>
  </w:style>
  <w:style w:type="paragraph" w:customStyle="1" w:styleId="Level20">
    <w:name w:val="Level 2_0"/>
    <w:basedOn w:val="Normal"/>
    <w:next w:val="Level2"/>
  </w:style>
  <w:style w:type="paragraph" w:customStyle="1" w:styleId="Level30">
    <w:name w:val="Level 3_0"/>
    <w:basedOn w:val="Normal"/>
    <w:next w:val="Level3"/>
  </w:style>
  <w:style w:type="paragraph" w:customStyle="1" w:styleId="Level40">
    <w:name w:val="Level 4_0"/>
    <w:basedOn w:val="Normal"/>
    <w:next w:val="Level4"/>
  </w:style>
  <w:style w:type="paragraph" w:customStyle="1" w:styleId="Level50">
    <w:name w:val="Level 5_0"/>
    <w:basedOn w:val="Normal"/>
    <w:next w:val="Level5"/>
  </w:style>
  <w:style w:type="paragraph" w:customStyle="1" w:styleId="Level60">
    <w:name w:val="Level 6_0"/>
    <w:basedOn w:val="Normal"/>
    <w:next w:val="Level6"/>
  </w:style>
  <w:style w:type="paragraph" w:customStyle="1" w:styleId="Level70">
    <w:name w:val="Level 7_0"/>
    <w:basedOn w:val="Normal"/>
    <w:next w:val="Level7"/>
  </w:style>
  <w:style w:type="paragraph" w:customStyle="1" w:styleId="Level80">
    <w:name w:val="Level 8_0"/>
    <w:basedOn w:val="Normal"/>
    <w:next w:val="Level8"/>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040" w:hanging="5040"/>
    </w:pPr>
  </w:style>
  <w:style w:type="paragraph" w:styleId="BodyText">
    <w:name w:val="Body Text"/>
    <w:basedOn w:val="Normal"/>
    <w:rPr>
      <w:i/>
      <w:iCs/>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tabs>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BodyTextIndent3">
    <w:name w:val="Body Text Indent 3"/>
    <w:basedOn w:val="Normal"/>
    <w:pPr>
      <w:spacing w:line="227" w:lineRule="auto"/>
      <w:ind w:left="1080" w:hanging="1080"/>
    </w:pPr>
    <w:rPr>
      <w:rFonts w:ascii="CG Times" w:hAnsi="CG Times"/>
    </w:rPr>
  </w:style>
  <w:style w:type="character" w:styleId="Hyperlink">
    <w:name w:val="Hyperlink"/>
    <w:rPr>
      <w:color w:val="0000FF"/>
      <w:u w:val="single"/>
    </w:rPr>
  </w:style>
  <w:style w:type="paragraph" w:styleId="BodyTextIndent2">
    <w:name w:val="Body Text Indent 2"/>
    <w:basedOn w:val="Normal"/>
    <w:pPr>
      <w:ind w:left="4320" w:firstLine="720"/>
    </w:pPr>
    <w:rPr>
      <w:sz w:val="20"/>
    </w:rPr>
  </w:style>
  <w:style w:type="paragraph" w:styleId="BodyText2">
    <w:name w:val="Body Text 2"/>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pPr>
    <w:rPr>
      <w:rFonts w:ascii="CG Times" w:hAnsi="CG Times"/>
      <w:sz w:val="22"/>
    </w:rPr>
  </w:style>
  <w:style w:type="character" w:styleId="FollowedHyperlink">
    <w:name w:val="FollowedHyperlink"/>
    <w:rPr>
      <w:color w:val="800080"/>
      <w:u w:val="single"/>
    </w:rPr>
  </w:style>
  <w:style w:type="paragraph" w:styleId="BlockText">
    <w:name w:val="Block Text"/>
    <w:basedOn w:val="Normal"/>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hAnsi="CG Times"/>
      <w:sz w:val="20"/>
    </w:rPr>
  </w:style>
  <w:style w:type="paragraph" w:styleId="Title">
    <w:name w:val="Title"/>
    <w:basedOn w:val="Normal"/>
    <w:qFormat/>
    <w:pPr>
      <w:tabs>
        <w:tab w:val="center" w:pos="4680"/>
      </w:tabs>
      <w:jc w:val="center"/>
    </w:pPr>
    <w:rPr>
      <w:b/>
      <w:sz w:val="2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91744"/>
    <w:rPr>
      <w:sz w:val="24"/>
    </w:rPr>
  </w:style>
  <w:style w:type="character" w:customStyle="1" w:styleId="FooterChar">
    <w:name w:val="Footer Char"/>
    <w:link w:val="Footer"/>
    <w:uiPriority w:val="99"/>
    <w:rsid w:val="00961BC1"/>
    <w:rPr>
      <w:sz w:val="24"/>
    </w:rPr>
  </w:style>
  <w:style w:type="paragraph" w:styleId="NoSpacing">
    <w:name w:val="No Spacing"/>
    <w:link w:val="NoSpacingChar"/>
    <w:uiPriority w:val="1"/>
    <w:qFormat/>
    <w:rsid w:val="00690B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0BB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cadd.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aat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aada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9D98-03F6-4C6D-B19C-F78533A8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46729</CharactersWithSpaces>
  <SharedDoc>false</SharedDoc>
  <HLinks>
    <vt:vector size="48" baseType="variant">
      <vt:variant>
        <vt:i4>4718603</vt:i4>
      </vt:variant>
      <vt:variant>
        <vt:i4>27</vt:i4>
      </vt:variant>
      <vt:variant>
        <vt:i4>0</vt:i4>
      </vt:variant>
      <vt:variant>
        <vt:i4>5</vt:i4>
      </vt:variant>
      <vt:variant>
        <vt:lpwstr>http://www.ncadd.org/</vt:lpwstr>
      </vt:variant>
      <vt:variant>
        <vt:lpwstr/>
      </vt:variant>
      <vt:variant>
        <vt:i4>6029337</vt:i4>
      </vt:variant>
      <vt:variant>
        <vt:i4>24</vt:i4>
      </vt:variant>
      <vt:variant>
        <vt:i4>0</vt:i4>
      </vt:variant>
      <vt:variant>
        <vt:i4>5</vt:i4>
      </vt:variant>
      <vt:variant>
        <vt:lpwstr>http://www.naatp.org/</vt:lpwstr>
      </vt:variant>
      <vt:variant>
        <vt:lpwstr/>
      </vt:variant>
      <vt:variant>
        <vt:i4>3539006</vt:i4>
      </vt:variant>
      <vt:variant>
        <vt:i4>21</vt:i4>
      </vt:variant>
      <vt:variant>
        <vt:i4>0</vt:i4>
      </vt:variant>
      <vt:variant>
        <vt:i4>5</vt:i4>
      </vt:variant>
      <vt:variant>
        <vt:lpwstr>http://www.naadac.org/</vt:lpwstr>
      </vt:variant>
      <vt:variant>
        <vt:lpwstr/>
      </vt:variant>
      <vt:variant>
        <vt:i4>6488185</vt:i4>
      </vt:variant>
      <vt:variant>
        <vt:i4>15</vt:i4>
      </vt:variant>
      <vt:variant>
        <vt:i4>0</vt:i4>
      </vt:variant>
      <vt:variant>
        <vt:i4>5</vt:i4>
      </vt:variant>
      <vt:variant>
        <vt:lpwstr/>
      </vt:variant>
      <vt:variant>
        <vt:lpwstr>notice</vt:lpwstr>
      </vt:variant>
      <vt:variant>
        <vt:i4>6357093</vt:i4>
      </vt:variant>
      <vt:variant>
        <vt:i4>12</vt:i4>
      </vt:variant>
      <vt:variant>
        <vt:i4>0</vt:i4>
      </vt:variant>
      <vt:variant>
        <vt:i4>5</vt:i4>
      </vt:variant>
      <vt:variant>
        <vt:lpwstr/>
      </vt:variant>
      <vt:variant>
        <vt:lpwstr>eap</vt:lpwstr>
      </vt:variant>
      <vt:variant>
        <vt:i4>6357107</vt:i4>
      </vt:variant>
      <vt:variant>
        <vt:i4>9</vt:i4>
      </vt:variant>
      <vt:variant>
        <vt:i4>0</vt:i4>
      </vt:variant>
      <vt:variant>
        <vt:i4>5</vt:i4>
      </vt:variant>
      <vt:variant>
        <vt:lpwstr/>
      </vt:variant>
      <vt:variant>
        <vt:lpwstr>SAP</vt:lpwstr>
      </vt:variant>
      <vt:variant>
        <vt:i4>1376273</vt:i4>
      </vt:variant>
      <vt:variant>
        <vt:i4>6</vt:i4>
      </vt:variant>
      <vt:variant>
        <vt:i4>0</vt:i4>
      </vt:variant>
      <vt:variant>
        <vt:i4>5</vt:i4>
      </vt:variant>
      <vt:variant>
        <vt:lpwstr/>
      </vt:variant>
      <vt:variant>
        <vt:lpwstr>drug</vt:lpwstr>
      </vt:variant>
      <vt:variant>
        <vt:i4>7340137</vt:i4>
      </vt:variant>
      <vt:variant>
        <vt:i4>3</vt:i4>
      </vt:variant>
      <vt:variant>
        <vt:i4>0</vt:i4>
      </vt:variant>
      <vt:variant>
        <vt:i4>5</vt:i4>
      </vt:variant>
      <vt:variant>
        <vt:lpwstr/>
      </vt:variant>
      <vt:variant>
        <vt:lpwstr>handout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cp:lastModifiedBy>Brian Maitland</cp:lastModifiedBy>
  <cp:revision>3</cp:revision>
  <cp:lastPrinted>2019-01-10T12:39:00Z</cp:lastPrinted>
  <dcterms:created xsi:type="dcterms:W3CDTF">2023-02-28T19:32:00Z</dcterms:created>
  <dcterms:modified xsi:type="dcterms:W3CDTF">2023-02-28T20:29:00Z</dcterms:modified>
</cp:coreProperties>
</file>