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27558" w14:textId="77777777" w:rsidR="006F740E" w:rsidRPr="00A47689" w:rsidRDefault="006F740E" w:rsidP="006F740E">
      <w:pPr>
        <w:jc w:val="center"/>
        <w:rPr>
          <w:rFonts w:ascii="Times New Roman" w:eastAsia="Times New Roman" w:hAnsi="Times New Roman" w:cs="Times New Roman"/>
          <w:b/>
          <w:bCs/>
          <w:sz w:val="28"/>
          <w:szCs w:val="28"/>
        </w:rPr>
      </w:pPr>
      <w:r w:rsidRPr="00A47689">
        <w:rPr>
          <w:rFonts w:ascii="Times New Roman" w:eastAsia="Times New Roman" w:hAnsi="Times New Roman" w:cs="Times New Roman"/>
          <w:b/>
          <w:bCs/>
          <w:sz w:val="28"/>
          <w:szCs w:val="28"/>
        </w:rPr>
        <w:t xml:space="preserve">MEL Insurance Guidelines for Contracts </w:t>
      </w:r>
    </w:p>
    <w:p w14:paraId="529C693D" w14:textId="77777777" w:rsidR="006F740E" w:rsidRPr="007F5FC4" w:rsidRDefault="006F740E" w:rsidP="006F740E">
      <w:pPr>
        <w:rPr>
          <w:rFonts w:ascii="Times New Roman" w:eastAsia="Times New Roman" w:hAnsi="Times New Roman" w:cs="Times New Roman"/>
          <w:sz w:val="24"/>
          <w:szCs w:val="24"/>
        </w:rPr>
      </w:pPr>
    </w:p>
    <w:p w14:paraId="557E32CF" w14:textId="77777777" w:rsidR="006F740E" w:rsidRPr="007F5FC4" w:rsidRDefault="006F740E" w:rsidP="006F740E">
      <w:pPr>
        <w:jc w:val="both"/>
        <w:rPr>
          <w:rFonts w:ascii="Times New Roman" w:eastAsia="Times New Roman" w:hAnsi="Times New Roman" w:cs="Times New Roman"/>
          <w:sz w:val="24"/>
          <w:szCs w:val="24"/>
        </w:rPr>
      </w:pPr>
      <w:r w:rsidRPr="007F5FC4">
        <w:rPr>
          <w:rFonts w:ascii="Times New Roman" w:eastAsia="Times New Roman" w:hAnsi="Times New Roman" w:cs="Times New Roman"/>
          <w:sz w:val="24"/>
          <w:szCs w:val="24"/>
        </w:rPr>
        <w:t>This document contains MEL JIF-approved recommendations to consider when contracting with other parties.</w:t>
      </w:r>
    </w:p>
    <w:p w14:paraId="65700D62" w14:textId="77777777" w:rsidR="006F740E" w:rsidRDefault="006F740E" w:rsidP="006F740E">
      <w:pPr>
        <w:jc w:val="both"/>
        <w:rPr>
          <w:rFonts w:ascii="Times New Roman" w:eastAsia="Times New Roman" w:hAnsi="Times New Roman" w:cs="Times New Roman"/>
          <w:sz w:val="24"/>
          <w:szCs w:val="24"/>
        </w:rPr>
      </w:pPr>
      <w:r w:rsidRPr="007F5FC4">
        <w:rPr>
          <w:rFonts w:ascii="Times New Roman" w:eastAsia="Times New Roman" w:hAnsi="Times New Roman" w:cs="Times New Roman"/>
          <w:sz w:val="24"/>
          <w:szCs w:val="24"/>
        </w:rPr>
        <w:t xml:space="preserve">Not all provisions contained in these guidelines may be applicable to each contract. Work with your Risk Management Consultant (RMC) and legal counsel in determining the right set of insurance requirements for each contract. These are only guidelines, not MEL requirements.  </w:t>
      </w:r>
    </w:p>
    <w:p w14:paraId="16BE4ECE" w14:textId="77777777" w:rsidR="006F740E" w:rsidRPr="007F5FC4" w:rsidRDefault="006F740E" w:rsidP="006F740E">
      <w:pPr>
        <w:jc w:val="both"/>
        <w:rPr>
          <w:rFonts w:ascii="Times New Roman" w:eastAsia="Times New Roman" w:hAnsi="Times New Roman" w:cs="Times New Roman"/>
          <w:sz w:val="24"/>
          <w:szCs w:val="24"/>
        </w:rPr>
      </w:pPr>
      <w:r w:rsidRPr="00DD5771">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i</w:t>
      </w:r>
      <w:r w:rsidRPr="00DD5771">
        <w:rPr>
          <w:rFonts w:ascii="Times New Roman" w:eastAsia="Times New Roman" w:hAnsi="Times New Roman" w:cs="Times New Roman"/>
          <w:sz w:val="24"/>
          <w:szCs w:val="24"/>
        </w:rPr>
        <w:t xml:space="preserve">nformation contained in this guideline document is of a general nature only and has been provided to you for consideration and use as an addendum to your contracts. However, such recommendations do not constitute legal advice or recommendations and should not be taken as such.  Moreover, the MEL-JIF is not hereby engaged in rendering legal services or the practice of law, nor accounting advice or opinion. If you have any issues regarding the information, we urge you to consult your own legal counsel prior to use.  </w:t>
      </w:r>
      <w:r w:rsidRPr="00DD5771">
        <w:rPr>
          <w:rFonts w:ascii="Times New Roman" w:eastAsia="Times New Roman" w:hAnsi="Times New Roman" w:cs="Times New Roman"/>
          <w:sz w:val="24"/>
          <w:szCs w:val="24"/>
        </w:rPr>
        <w:t> </w:t>
      </w:r>
    </w:p>
    <w:p w14:paraId="1DE20563" w14:textId="77777777" w:rsidR="006F740E" w:rsidRPr="00A47689" w:rsidRDefault="006F740E" w:rsidP="006F740E">
      <w:pPr>
        <w:jc w:val="center"/>
        <w:rPr>
          <w:rFonts w:ascii="Times New Roman" w:eastAsia="Times New Roman" w:hAnsi="Times New Roman" w:cs="Times New Roman"/>
          <w:b/>
          <w:bCs/>
          <w:sz w:val="24"/>
          <w:szCs w:val="24"/>
        </w:rPr>
      </w:pPr>
      <w:r w:rsidRPr="00A47689">
        <w:rPr>
          <w:rFonts w:ascii="Times New Roman" w:eastAsia="Times New Roman" w:hAnsi="Times New Roman" w:cs="Times New Roman"/>
          <w:b/>
          <w:bCs/>
          <w:sz w:val="24"/>
          <w:szCs w:val="24"/>
        </w:rPr>
        <w:t>MODEL GUIDLINES</w:t>
      </w:r>
    </w:p>
    <w:p w14:paraId="02F5648F" w14:textId="77777777" w:rsidR="006F740E" w:rsidRPr="007F5FC4" w:rsidRDefault="006F740E" w:rsidP="006F740E">
      <w:pPr>
        <w:jc w:val="both"/>
        <w:rPr>
          <w:rFonts w:ascii="Times New Roman" w:eastAsia="Times New Roman" w:hAnsi="Times New Roman" w:cs="Times New Roman"/>
          <w:sz w:val="24"/>
          <w:szCs w:val="24"/>
        </w:rPr>
      </w:pPr>
      <w:r w:rsidRPr="007F5FC4">
        <w:rPr>
          <w:rFonts w:ascii="Times New Roman" w:eastAsia="Times New Roman" w:hAnsi="Times New Roman" w:cs="Times New Roman"/>
          <w:sz w:val="24"/>
          <w:szCs w:val="24"/>
        </w:rPr>
        <w:t>PROVIDER shall make effective the following minimum insurances and follow all provisions, at its own expense, prior to commencement of the services in this agreement.  Such insurance requirements shall apply to PROVIDER and any sub-providers of PROVIDER.</w:t>
      </w:r>
    </w:p>
    <w:p w14:paraId="1B1F8144" w14:textId="77777777" w:rsidR="006F740E" w:rsidRDefault="006F740E" w:rsidP="006F740E">
      <w:pPr>
        <w:jc w:val="both"/>
        <w:rPr>
          <w:rFonts w:ascii="Times New Roman" w:eastAsia="Times New Roman" w:hAnsi="Times New Roman" w:cs="Times New Roman"/>
          <w:b/>
          <w:bCs/>
          <w:sz w:val="24"/>
          <w:szCs w:val="24"/>
        </w:rPr>
      </w:pPr>
    </w:p>
    <w:p w14:paraId="22AED3D7" w14:textId="77777777" w:rsidR="006F740E" w:rsidRPr="00DD5771" w:rsidRDefault="006F740E" w:rsidP="006F740E">
      <w:pPr>
        <w:jc w:val="both"/>
        <w:rPr>
          <w:rFonts w:ascii="Times New Roman" w:eastAsia="Times New Roman" w:hAnsi="Times New Roman" w:cs="Times New Roman"/>
          <w:b/>
          <w:bCs/>
          <w:sz w:val="24"/>
          <w:szCs w:val="24"/>
        </w:rPr>
      </w:pPr>
      <w:r w:rsidRPr="00DD5771">
        <w:rPr>
          <w:rFonts w:ascii="Times New Roman" w:eastAsia="Times New Roman" w:hAnsi="Times New Roman" w:cs="Times New Roman"/>
          <w:b/>
          <w:bCs/>
          <w:sz w:val="24"/>
          <w:szCs w:val="24"/>
        </w:rPr>
        <w:t>Use of Premises / Facilities</w:t>
      </w:r>
    </w:p>
    <w:p w14:paraId="2801AA2F" w14:textId="77777777" w:rsidR="006F740E" w:rsidRPr="007F5FC4" w:rsidRDefault="006F740E" w:rsidP="006F740E">
      <w:pPr>
        <w:ind w:firstLine="720"/>
        <w:jc w:val="both"/>
        <w:rPr>
          <w:rFonts w:ascii="Times New Roman" w:eastAsia="Times New Roman" w:hAnsi="Times New Roman" w:cs="Times New Roman"/>
          <w:sz w:val="24"/>
          <w:szCs w:val="24"/>
        </w:rPr>
      </w:pPr>
      <w:r w:rsidRPr="007F5FC4">
        <w:rPr>
          <w:rFonts w:ascii="Times New Roman" w:eastAsia="Times New Roman" w:hAnsi="Times New Roman" w:cs="Times New Roman"/>
          <w:sz w:val="24"/>
          <w:szCs w:val="24"/>
        </w:rPr>
        <w:t>Scope: Use of Premises / Facilities</w:t>
      </w:r>
    </w:p>
    <w:p w14:paraId="62EAA710" w14:textId="77777777" w:rsidR="006F740E" w:rsidRPr="007F5FC4" w:rsidRDefault="006F740E" w:rsidP="006F740E">
      <w:pPr>
        <w:ind w:firstLine="720"/>
        <w:jc w:val="both"/>
        <w:rPr>
          <w:rFonts w:ascii="Times New Roman" w:eastAsia="Times New Roman" w:hAnsi="Times New Roman" w:cs="Times New Roman"/>
          <w:sz w:val="24"/>
          <w:szCs w:val="24"/>
        </w:rPr>
      </w:pPr>
      <w:r w:rsidRPr="007F5FC4">
        <w:rPr>
          <w:rFonts w:ascii="Times New Roman" w:eastAsia="Times New Roman" w:hAnsi="Times New Roman" w:cs="Times New Roman"/>
          <w:sz w:val="24"/>
          <w:szCs w:val="24"/>
        </w:rPr>
        <w:t>Insurance Coverages</w:t>
      </w:r>
    </w:p>
    <w:p w14:paraId="5F17F06B" w14:textId="77777777" w:rsidR="006F740E" w:rsidRPr="007F5FC4" w:rsidRDefault="006F740E" w:rsidP="006F740E">
      <w:pPr>
        <w:ind w:left="1440" w:hanging="720"/>
        <w:jc w:val="both"/>
        <w:rPr>
          <w:rFonts w:ascii="Times New Roman" w:eastAsia="Times New Roman" w:hAnsi="Times New Roman" w:cs="Times New Roman"/>
          <w:sz w:val="24"/>
          <w:szCs w:val="24"/>
        </w:rPr>
      </w:pPr>
      <w:r w:rsidRPr="007F5FC4">
        <w:rPr>
          <w:rFonts w:ascii="Times New Roman" w:eastAsia="Times New Roman" w:hAnsi="Times New Roman" w:cs="Times New Roman"/>
          <w:sz w:val="24"/>
          <w:szCs w:val="24"/>
        </w:rPr>
        <w:t>1.</w:t>
      </w:r>
      <w:r w:rsidRPr="007F5FC4">
        <w:rPr>
          <w:rFonts w:ascii="Times New Roman" w:eastAsia="Times New Roman" w:hAnsi="Times New Roman" w:cs="Times New Roman"/>
          <w:sz w:val="24"/>
          <w:szCs w:val="24"/>
        </w:rPr>
        <w:tab/>
        <w:t>Commercial General Liability: $1,000,000 Each Occurrence / $2,000,000 Aggregate</w:t>
      </w:r>
    </w:p>
    <w:p w14:paraId="346F3062" w14:textId="77777777" w:rsidR="006F740E" w:rsidRDefault="006F740E" w:rsidP="006F740E">
      <w:pPr>
        <w:ind w:left="720" w:firstLine="720"/>
        <w:jc w:val="both"/>
        <w:rPr>
          <w:rFonts w:ascii="Times New Roman" w:eastAsia="Times New Roman" w:hAnsi="Times New Roman" w:cs="Times New Roman"/>
          <w:sz w:val="24"/>
          <w:szCs w:val="24"/>
        </w:rPr>
      </w:pPr>
      <w:r w:rsidRPr="007F5FC4">
        <w:rPr>
          <w:rFonts w:ascii="Times New Roman" w:eastAsia="Times New Roman" w:hAnsi="Times New Roman" w:cs="Times New Roman"/>
          <w:sz w:val="24"/>
          <w:szCs w:val="24"/>
        </w:rPr>
        <w:t>a.</w:t>
      </w:r>
      <w:r w:rsidRPr="007F5FC4">
        <w:rPr>
          <w:rFonts w:ascii="Times New Roman" w:eastAsia="Times New Roman" w:hAnsi="Times New Roman" w:cs="Times New Roman"/>
          <w:sz w:val="24"/>
          <w:szCs w:val="24"/>
        </w:rPr>
        <w:tab/>
        <w:t>Liquor Liability and Athletic Activities must be included, as necessary</w:t>
      </w:r>
    </w:p>
    <w:p w14:paraId="289FEE94" w14:textId="77777777" w:rsidR="006F740E" w:rsidRPr="007F5FC4" w:rsidRDefault="006F740E" w:rsidP="006F740E">
      <w:pPr>
        <w:ind w:left="720" w:firstLine="720"/>
        <w:jc w:val="both"/>
        <w:rPr>
          <w:rFonts w:ascii="Times New Roman" w:eastAsia="Times New Roman" w:hAnsi="Times New Roman" w:cs="Times New Roman"/>
          <w:sz w:val="24"/>
          <w:szCs w:val="24"/>
        </w:rPr>
      </w:pPr>
    </w:p>
    <w:p w14:paraId="1A90687A" w14:textId="77777777" w:rsidR="006F740E" w:rsidRPr="00A47689" w:rsidRDefault="006F740E" w:rsidP="006F740E">
      <w:pPr>
        <w:jc w:val="both"/>
        <w:rPr>
          <w:rFonts w:ascii="Times New Roman" w:eastAsia="Times New Roman" w:hAnsi="Times New Roman" w:cs="Times New Roman"/>
          <w:b/>
          <w:bCs/>
          <w:sz w:val="24"/>
          <w:szCs w:val="24"/>
        </w:rPr>
      </w:pPr>
      <w:r w:rsidRPr="00A47689">
        <w:rPr>
          <w:rFonts w:ascii="Times New Roman" w:eastAsia="Times New Roman" w:hAnsi="Times New Roman" w:cs="Times New Roman"/>
          <w:b/>
          <w:bCs/>
          <w:sz w:val="24"/>
          <w:szCs w:val="24"/>
        </w:rPr>
        <w:t>Group 1 (Small)</w:t>
      </w:r>
    </w:p>
    <w:p w14:paraId="3104D974" w14:textId="77777777" w:rsidR="006F740E" w:rsidRPr="007F5FC4" w:rsidRDefault="006F740E" w:rsidP="006F740E">
      <w:pPr>
        <w:ind w:firstLine="720"/>
        <w:jc w:val="both"/>
        <w:rPr>
          <w:rFonts w:ascii="Times New Roman" w:eastAsia="Times New Roman" w:hAnsi="Times New Roman" w:cs="Times New Roman"/>
          <w:sz w:val="24"/>
          <w:szCs w:val="24"/>
        </w:rPr>
      </w:pPr>
      <w:r w:rsidRPr="007F5FC4">
        <w:rPr>
          <w:rFonts w:ascii="Times New Roman" w:eastAsia="Times New Roman" w:hAnsi="Times New Roman" w:cs="Times New Roman"/>
          <w:sz w:val="24"/>
          <w:szCs w:val="24"/>
        </w:rPr>
        <w:t>Scope: Maintenance, Repair, Small Services</w:t>
      </w:r>
    </w:p>
    <w:p w14:paraId="2216F568" w14:textId="77777777" w:rsidR="006F740E" w:rsidRPr="007F5FC4" w:rsidRDefault="006F740E" w:rsidP="006F740E">
      <w:pPr>
        <w:ind w:firstLine="720"/>
        <w:jc w:val="both"/>
        <w:rPr>
          <w:rFonts w:ascii="Times New Roman" w:eastAsia="Times New Roman" w:hAnsi="Times New Roman" w:cs="Times New Roman"/>
          <w:sz w:val="24"/>
          <w:szCs w:val="24"/>
        </w:rPr>
      </w:pPr>
      <w:r w:rsidRPr="007F5FC4">
        <w:rPr>
          <w:rFonts w:ascii="Times New Roman" w:eastAsia="Times New Roman" w:hAnsi="Times New Roman" w:cs="Times New Roman"/>
          <w:sz w:val="24"/>
          <w:szCs w:val="24"/>
        </w:rPr>
        <w:t>Insurance Coverages</w:t>
      </w:r>
    </w:p>
    <w:p w14:paraId="65D16E72" w14:textId="77777777" w:rsidR="006F740E" w:rsidRPr="007F5FC4" w:rsidRDefault="006F740E" w:rsidP="006F740E">
      <w:pPr>
        <w:ind w:left="1440" w:hanging="720"/>
        <w:jc w:val="both"/>
        <w:rPr>
          <w:rFonts w:ascii="Times New Roman" w:eastAsia="Times New Roman" w:hAnsi="Times New Roman" w:cs="Times New Roman"/>
          <w:sz w:val="24"/>
          <w:szCs w:val="24"/>
        </w:rPr>
      </w:pPr>
      <w:r w:rsidRPr="007F5FC4">
        <w:rPr>
          <w:rFonts w:ascii="Times New Roman" w:eastAsia="Times New Roman" w:hAnsi="Times New Roman" w:cs="Times New Roman"/>
          <w:sz w:val="24"/>
          <w:szCs w:val="24"/>
        </w:rPr>
        <w:t>2.</w:t>
      </w:r>
      <w:r w:rsidRPr="007F5FC4">
        <w:rPr>
          <w:rFonts w:ascii="Times New Roman" w:eastAsia="Times New Roman" w:hAnsi="Times New Roman" w:cs="Times New Roman"/>
          <w:sz w:val="24"/>
          <w:szCs w:val="24"/>
        </w:rPr>
        <w:tab/>
        <w:t>Commercial General Liability: $1,000,000 Each Occurrence / $2,000,000 Aggregate</w:t>
      </w:r>
    </w:p>
    <w:p w14:paraId="2E86F92F" w14:textId="77777777" w:rsidR="006F740E" w:rsidRPr="007F5FC4" w:rsidRDefault="006F740E" w:rsidP="006F740E">
      <w:pPr>
        <w:ind w:left="2160" w:hanging="720"/>
        <w:jc w:val="both"/>
        <w:rPr>
          <w:rFonts w:ascii="Times New Roman" w:eastAsia="Times New Roman" w:hAnsi="Times New Roman" w:cs="Times New Roman"/>
          <w:sz w:val="24"/>
          <w:szCs w:val="24"/>
        </w:rPr>
      </w:pPr>
      <w:r w:rsidRPr="007F5FC4">
        <w:rPr>
          <w:rFonts w:ascii="Times New Roman" w:eastAsia="Times New Roman" w:hAnsi="Times New Roman" w:cs="Times New Roman"/>
          <w:sz w:val="24"/>
          <w:szCs w:val="24"/>
        </w:rPr>
        <w:t>a.</w:t>
      </w:r>
      <w:r w:rsidRPr="007F5FC4">
        <w:rPr>
          <w:rFonts w:ascii="Times New Roman" w:eastAsia="Times New Roman" w:hAnsi="Times New Roman" w:cs="Times New Roman"/>
          <w:sz w:val="24"/>
          <w:szCs w:val="24"/>
        </w:rPr>
        <w:tab/>
        <w:t>Liquor Liability, Sexual Abuse / Molestation and Athletic Activities must be included</w:t>
      </w:r>
    </w:p>
    <w:p w14:paraId="0B125DE3" w14:textId="77777777" w:rsidR="006F740E" w:rsidRPr="007F5FC4" w:rsidRDefault="006F740E" w:rsidP="006F740E">
      <w:pPr>
        <w:ind w:left="720" w:firstLine="720"/>
        <w:jc w:val="both"/>
        <w:rPr>
          <w:rFonts w:ascii="Times New Roman" w:eastAsia="Times New Roman" w:hAnsi="Times New Roman" w:cs="Times New Roman"/>
          <w:sz w:val="24"/>
          <w:szCs w:val="24"/>
        </w:rPr>
      </w:pPr>
      <w:r w:rsidRPr="007F5FC4">
        <w:rPr>
          <w:rFonts w:ascii="Times New Roman" w:eastAsia="Times New Roman" w:hAnsi="Times New Roman" w:cs="Times New Roman"/>
          <w:sz w:val="24"/>
          <w:szCs w:val="24"/>
        </w:rPr>
        <w:t>b.</w:t>
      </w:r>
      <w:r w:rsidRPr="007F5FC4">
        <w:rPr>
          <w:rFonts w:ascii="Times New Roman" w:eastAsia="Times New Roman" w:hAnsi="Times New Roman" w:cs="Times New Roman"/>
          <w:sz w:val="24"/>
          <w:szCs w:val="24"/>
        </w:rPr>
        <w:tab/>
        <w:t>Completed Operations must be included</w:t>
      </w:r>
    </w:p>
    <w:p w14:paraId="5AA890D3" w14:textId="77777777" w:rsidR="006F740E" w:rsidRPr="007F5FC4" w:rsidRDefault="006F740E" w:rsidP="006F740E">
      <w:pPr>
        <w:ind w:firstLine="720"/>
        <w:jc w:val="both"/>
        <w:rPr>
          <w:rFonts w:ascii="Times New Roman" w:eastAsia="Times New Roman" w:hAnsi="Times New Roman" w:cs="Times New Roman"/>
          <w:sz w:val="24"/>
          <w:szCs w:val="24"/>
        </w:rPr>
      </w:pPr>
      <w:r w:rsidRPr="007F5FC4">
        <w:rPr>
          <w:rFonts w:ascii="Times New Roman" w:eastAsia="Times New Roman" w:hAnsi="Times New Roman" w:cs="Times New Roman"/>
          <w:sz w:val="24"/>
          <w:szCs w:val="24"/>
        </w:rPr>
        <w:lastRenderedPageBreak/>
        <w:t>3.</w:t>
      </w:r>
      <w:r w:rsidRPr="007F5FC4">
        <w:rPr>
          <w:rFonts w:ascii="Times New Roman" w:eastAsia="Times New Roman" w:hAnsi="Times New Roman" w:cs="Times New Roman"/>
          <w:sz w:val="24"/>
          <w:szCs w:val="24"/>
        </w:rPr>
        <w:tab/>
        <w:t xml:space="preserve">Business Automobile Liability: $1,000,000 combined single limit any one accident </w:t>
      </w:r>
    </w:p>
    <w:p w14:paraId="0FC8D3CF" w14:textId="77777777" w:rsidR="006F740E" w:rsidRPr="007F5FC4" w:rsidRDefault="006F740E" w:rsidP="006F740E">
      <w:pPr>
        <w:ind w:left="2160" w:hanging="720"/>
        <w:jc w:val="both"/>
        <w:rPr>
          <w:rFonts w:ascii="Times New Roman" w:eastAsia="Times New Roman" w:hAnsi="Times New Roman" w:cs="Times New Roman"/>
          <w:sz w:val="24"/>
          <w:szCs w:val="24"/>
        </w:rPr>
      </w:pPr>
      <w:r w:rsidRPr="007F5FC4">
        <w:rPr>
          <w:rFonts w:ascii="Times New Roman" w:eastAsia="Times New Roman" w:hAnsi="Times New Roman" w:cs="Times New Roman"/>
          <w:sz w:val="24"/>
          <w:szCs w:val="24"/>
        </w:rPr>
        <w:t>a.</w:t>
      </w:r>
      <w:r w:rsidRPr="007F5FC4">
        <w:rPr>
          <w:rFonts w:ascii="Times New Roman" w:eastAsia="Times New Roman" w:hAnsi="Times New Roman" w:cs="Times New Roman"/>
          <w:sz w:val="24"/>
          <w:szCs w:val="24"/>
        </w:rPr>
        <w:tab/>
        <w:t>All owned, hired or non-owned automobiles used in connection with this agreement</w:t>
      </w:r>
    </w:p>
    <w:p w14:paraId="267267EB" w14:textId="77777777" w:rsidR="006F740E" w:rsidRPr="007F5FC4" w:rsidRDefault="006F740E" w:rsidP="006F740E">
      <w:pPr>
        <w:ind w:left="1440" w:hanging="720"/>
        <w:jc w:val="both"/>
        <w:rPr>
          <w:rFonts w:ascii="Times New Roman" w:eastAsia="Times New Roman" w:hAnsi="Times New Roman" w:cs="Times New Roman"/>
          <w:sz w:val="24"/>
          <w:szCs w:val="24"/>
        </w:rPr>
      </w:pPr>
      <w:r w:rsidRPr="007F5FC4">
        <w:rPr>
          <w:rFonts w:ascii="Times New Roman" w:eastAsia="Times New Roman" w:hAnsi="Times New Roman" w:cs="Times New Roman"/>
          <w:sz w:val="24"/>
          <w:szCs w:val="24"/>
        </w:rPr>
        <w:t>4.</w:t>
      </w:r>
      <w:r w:rsidRPr="007F5FC4">
        <w:rPr>
          <w:rFonts w:ascii="Times New Roman" w:eastAsia="Times New Roman" w:hAnsi="Times New Roman" w:cs="Times New Roman"/>
          <w:sz w:val="24"/>
          <w:szCs w:val="24"/>
        </w:rPr>
        <w:tab/>
        <w:t>Professional Liability/Errors &amp; Omissions Liability: $1,000,000 each claim / $1,000,000 annual aggregate</w:t>
      </w:r>
    </w:p>
    <w:p w14:paraId="0E09734C" w14:textId="77777777" w:rsidR="006F740E" w:rsidRPr="007F5FC4" w:rsidRDefault="006F740E" w:rsidP="006F740E">
      <w:pPr>
        <w:ind w:left="720" w:firstLine="720"/>
        <w:jc w:val="both"/>
        <w:rPr>
          <w:rFonts w:ascii="Times New Roman" w:eastAsia="Times New Roman" w:hAnsi="Times New Roman" w:cs="Times New Roman"/>
          <w:sz w:val="24"/>
          <w:szCs w:val="24"/>
        </w:rPr>
      </w:pPr>
      <w:r w:rsidRPr="007F5FC4">
        <w:rPr>
          <w:rFonts w:ascii="Times New Roman" w:eastAsia="Times New Roman" w:hAnsi="Times New Roman" w:cs="Times New Roman"/>
          <w:sz w:val="24"/>
          <w:szCs w:val="24"/>
        </w:rPr>
        <w:t>a.</w:t>
      </w:r>
      <w:r w:rsidRPr="007F5FC4">
        <w:rPr>
          <w:rFonts w:ascii="Times New Roman" w:eastAsia="Times New Roman" w:hAnsi="Times New Roman" w:cs="Times New Roman"/>
          <w:sz w:val="24"/>
          <w:szCs w:val="24"/>
        </w:rPr>
        <w:tab/>
        <w:t>Must not contain cyber, privacy or network-related exclusions</w:t>
      </w:r>
    </w:p>
    <w:p w14:paraId="1B98E4AE" w14:textId="77777777" w:rsidR="006F740E" w:rsidRPr="007F5FC4" w:rsidRDefault="006F740E" w:rsidP="006F740E">
      <w:pPr>
        <w:ind w:firstLine="720"/>
        <w:jc w:val="both"/>
        <w:rPr>
          <w:rFonts w:ascii="Times New Roman" w:eastAsia="Times New Roman" w:hAnsi="Times New Roman" w:cs="Times New Roman"/>
          <w:sz w:val="24"/>
          <w:szCs w:val="24"/>
        </w:rPr>
      </w:pPr>
      <w:r w:rsidRPr="007F5FC4">
        <w:rPr>
          <w:rFonts w:ascii="Times New Roman" w:eastAsia="Times New Roman" w:hAnsi="Times New Roman" w:cs="Times New Roman"/>
          <w:sz w:val="24"/>
          <w:szCs w:val="24"/>
        </w:rPr>
        <w:t>5.</w:t>
      </w:r>
      <w:r w:rsidRPr="007F5FC4">
        <w:rPr>
          <w:rFonts w:ascii="Times New Roman" w:eastAsia="Times New Roman" w:hAnsi="Times New Roman" w:cs="Times New Roman"/>
          <w:sz w:val="24"/>
          <w:szCs w:val="24"/>
        </w:rPr>
        <w:tab/>
        <w:t>Workers’ Compensation: Statutory</w:t>
      </w:r>
    </w:p>
    <w:p w14:paraId="5389B848" w14:textId="77777777" w:rsidR="006F740E" w:rsidRPr="007F5FC4" w:rsidRDefault="006F740E" w:rsidP="006F740E">
      <w:pPr>
        <w:ind w:firstLine="720"/>
        <w:jc w:val="both"/>
        <w:rPr>
          <w:rFonts w:ascii="Times New Roman" w:eastAsia="Times New Roman" w:hAnsi="Times New Roman" w:cs="Times New Roman"/>
          <w:sz w:val="24"/>
          <w:szCs w:val="24"/>
        </w:rPr>
      </w:pPr>
      <w:r w:rsidRPr="007F5FC4">
        <w:rPr>
          <w:rFonts w:ascii="Times New Roman" w:eastAsia="Times New Roman" w:hAnsi="Times New Roman" w:cs="Times New Roman"/>
          <w:sz w:val="24"/>
          <w:szCs w:val="24"/>
        </w:rPr>
        <w:t>6.</w:t>
      </w:r>
      <w:r w:rsidRPr="007F5FC4">
        <w:rPr>
          <w:rFonts w:ascii="Times New Roman" w:eastAsia="Times New Roman" w:hAnsi="Times New Roman" w:cs="Times New Roman"/>
          <w:sz w:val="24"/>
          <w:szCs w:val="24"/>
        </w:rPr>
        <w:tab/>
        <w:t xml:space="preserve">Employers’ Liability: $1,000,000 </w:t>
      </w:r>
    </w:p>
    <w:p w14:paraId="656F9086" w14:textId="77777777" w:rsidR="006F740E" w:rsidRPr="007F5FC4" w:rsidRDefault="006F740E" w:rsidP="006F740E">
      <w:pPr>
        <w:ind w:firstLine="720"/>
        <w:jc w:val="both"/>
        <w:rPr>
          <w:rFonts w:ascii="Times New Roman" w:eastAsia="Times New Roman" w:hAnsi="Times New Roman" w:cs="Times New Roman"/>
          <w:sz w:val="24"/>
          <w:szCs w:val="24"/>
        </w:rPr>
      </w:pPr>
      <w:r w:rsidRPr="007F5FC4">
        <w:rPr>
          <w:rFonts w:ascii="Times New Roman" w:eastAsia="Times New Roman" w:hAnsi="Times New Roman" w:cs="Times New Roman"/>
          <w:sz w:val="24"/>
          <w:szCs w:val="24"/>
        </w:rPr>
        <w:t>7.</w:t>
      </w:r>
      <w:r w:rsidRPr="007F5FC4">
        <w:rPr>
          <w:rFonts w:ascii="Times New Roman" w:eastAsia="Times New Roman" w:hAnsi="Times New Roman" w:cs="Times New Roman"/>
          <w:sz w:val="24"/>
          <w:szCs w:val="24"/>
        </w:rPr>
        <w:tab/>
        <w:t>Crime: $1,000,000</w:t>
      </w:r>
    </w:p>
    <w:p w14:paraId="040853E1" w14:textId="77777777" w:rsidR="006F740E" w:rsidRPr="007F5FC4" w:rsidRDefault="006F740E" w:rsidP="006F740E">
      <w:pPr>
        <w:ind w:left="720" w:firstLine="720"/>
        <w:jc w:val="both"/>
        <w:rPr>
          <w:rFonts w:ascii="Times New Roman" w:eastAsia="Times New Roman" w:hAnsi="Times New Roman" w:cs="Times New Roman"/>
          <w:sz w:val="24"/>
          <w:szCs w:val="24"/>
        </w:rPr>
      </w:pPr>
      <w:r w:rsidRPr="007F5FC4">
        <w:rPr>
          <w:rFonts w:ascii="Times New Roman" w:eastAsia="Times New Roman" w:hAnsi="Times New Roman" w:cs="Times New Roman"/>
          <w:sz w:val="24"/>
          <w:szCs w:val="24"/>
        </w:rPr>
        <w:t>a.</w:t>
      </w:r>
      <w:r w:rsidRPr="007F5FC4">
        <w:rPr>
          <w:rFonts w:ascii="Times New Roman" w:eastAsia="Times New Roman" w:hAnsi="Times New Roman" w:cs="Times New Roman"/>
          <w:sz w:val="24"/>
          <w:szCs w:val="24"/>
        </w:rPr>
        <w:tab/>
        <w:t>Must include Employee Theft and Client Coverage</w:t>
      </w:r>
    </w:p>
    <w:p w14:paraId="4E868121" w14:textId="77777777" w:rsidR="006F740E" w:rsidRPr="007F5FC4" w:rsidRDefault="006F740E" w:rsidP="006F740E">
      <w:pPr>
        <w:ind w:firstLine="720"/>
        <w:jc w:val="both"/>
        <w:rPr>
          <w:rFonts w:ascii="Times New Roman" w:eastAsia="Times New Roman" w:hAnsi="Times New Roman" w:cs="Times New Roman"/>
          <w:sz w:val="24"/>
          <w:szCs w:val="24"/>
        </w:rPr>
      </w:pPr>
      <w:r w:rsidRPr="007F5FC4">
        <w:rPr>
          <w:rFonts w:ascii="Times New Roman" w:eastAsia="Times New Roman" w:hAnsi="Times New Roman" w:cs="Times New Roman"/>
          <w:sz w:val="24"/>
          <w:szCs w:val="24"/>
        </w:rPr>
        <w:t>8.</w:t>
      </w:r>
      <w:r w:rsidRPr="007F5FC4">
        <w:rPr>
          <w:rFonts w:ascii="Times New Roman" w:eastAsia="Times New Roman" w:hAnsi="Times New Roman" w:cs="Times New Roman"/>
          <w:sz w:val="24"/>
          <w:szCs w:val="24"/>
        </w:rPr>
        <w:tab/>
        <w:t>Cyber Liability: $1,000,000 Each Claim / $1,000,000 Aggregate</w:t>
      </w:r>
    </w:p>
    <w:p w14:paraId="1914B724" w14:textId="77777777" w:rsidR="006F740E" w:rsidRPr="007F5FC4" w:rsidRDefault="006F740E" w:rsidP="006F740E">
      <w:pPr>
        <w:jc w:val="both"/>
        <w:rPr>
          <w:rFonts w:ascii="Times New Roman" w:eastAsia="Times New Roman" w:hAnsi="Times New Roman" w:cs="Times New Roman"/>
          <w:sz w:val="24"/>
          <w:szCs w:val="24"/>
        </w:rPr>
      </w:pPr>
    </w:p>
    <w:p w14:paraId="4AC2A5FC" w14:textId="77777777" w:rsidR="006F740E" w:rsidRPr="00A47689" w:rsidRDefault="006F740E" w:rsidP="006F740E">
      <w:pPr>
        <w:jc w:val="both"/>
        <w:rPr>
          <w:rFonts w:ascii="Times New Roman" w:eastAsia="Times New Roman" w:hAnsi="Times New Roman" w:cs="Times New Roman"/>
          <w:b/>
          <w:bCs/>
          <w:sz w:val="24"/>
          <w:szCs w:val="24"/>
        </w:rPr>
      </w:pPr>
      <w:r w:rsidRPr="00A47689">
        <w:rPr>
          <w:rFonts w:ascii="Times New Roman" w:eastAsia="Times New Roman" w:hAnsi="Times New Roman" w:cs="Times New Roman"/>
          <w:b/>
          <w:bCs/>
          <w:sz w:val="24"/>
          <w:szCs w:val="24"/>
        </w:rPr>
        <w:t>Group 2 (Medium)</w:t>
      </w:r>
    </w:p>
    <w:p w14:paraId="2866A072" w14:textId="77777777" w:rsidR="006F740E" w:rsidRPr="007F5FC4" w:rsidRDefault="006F740E" w:rsidP="006F740E">
      <w:pPr>
        <w:ind w:firstLine="720"/>
        <w:jc w:val="both"/>
        <w:rPr>
          <w:rFonts w:ascii="Times New Roman" w:eastAsia="Times New Roman" w:hAnsi="Times New Roman" w:cs="Times New Roman"/>
          <w:sz w:val="24"/>
          <w:szCs w:val="24"/>
        </w:rPr>
      </w:pPr>
      <w:r w:rsidRPr="007F5FC4">
        <w:rPr>
          <w:rFonts w:ascii="Times New Roman" w:eastAsia="Times New Roman" w:hAnsi="Times New Roman" w:cs="Times New Roman"/>
          <w:sz w:val="24"/>
          <w:szCs w:val="24"/>
        </w:rPr>
        <w:t>Scope: Maintenance, Repair, Small Renovation/Construction, Medium Services</w:t>
      </w:r>
    </w:p>
    <w:p w14:paraId="0425FE79" w14:textId="77777777" w:rsidR="006F740E" w:rsidRPr="007F5FC4" w:rsidRDefault="006F740E" w:rsidP="006F740E">
      <w:pPr>
        <w:ind w:firstLine="720"/>
        <w:jc w:val="both"/>
        <w:rPr>
          <w:rFonts w:ascii="Times New Roman" w:eastAsia="Times New Roman" w:hAnsi="Times New Roman" w:cs="Times New Roman"/>
          <w:sz w:val="24"/>
          <w:szCs w:val="24"/>
        </w:rPr>
      </w:pPr>
      <w:r w:rsidRPr="007F5FC4">
        <w:rPr>
          <w:rFonts w:ascii="Times New Roman" w:eastAsia="Times New Roman" w:hAnsi="Times New Roman" w:cs="Times New Roman"/>
          <w:sz w:val="24"/>
          <w:szCs w:val="24"/>
        </w:rPr>
        <w:t>Insurance Coverages</w:t>
      </w:r>
    </w:p>
    <w:p w14:paraId="40A01F41" w14:textId="77777777" w:rsidR="006F740E" w:rsidRPr="007F5FC4" w:rsidRDefault="006F740E" w:rsidP="006F740E">
      <w:pPr>
        <w:ind w:left="1440" w:hanging="720"/>
        <w:jc w:val="both"/>
        <w:rPr>
          <w:rFonts w:ascii="Times New Roman" w:eastAsia="Times New Roman" w:hAnsi="Times New Roman" w:cs="Times New Roman"/>
          <w:sz w:val="24"/>
          <w:szCs w:val="24"/>
        </w:rPr>
      </w:pPr>
      <w:r w:rsidRPr="007F5FC4">
        <w:rPr>
          <w:rFonts w:ascii="Times New Roman" w:eastAsia="Times New Roman" w:hAnsi="Times New Roman" w:cs="Times New Roman"/>
          <w:sz w:val="24"/>
          <w:szCs w:val="24"/>
        </w:rPr>
        <w:t>1.</w:t>
      </w:r>
      <w:r w:rsidRPr="007F5FC4">
        <w:rPr>
          <w:rFonts w:ascii="Times New Roman" w:eastAsia="Times New Roman" w:hAnsi="Times New Roman" w:cs="Times New Roman"/>
          <w:sz w:val="24"/>
          <w:szCs w:val="24"/>
        </w:rPr>
        <w:tab/>
        <w:t>Commercial General Liability: $5,000,000 Each Occurrence / $5,000,000 Aggregate</w:t>
      </w:r>
    </w:p>
    <w:p w14:paraId="59DBDC66" w14:textId="77777777" w:rsidR="006F740E" w:rsidRPr="007F5FC4" w:rsidRDefault="006F740E" w:rsidP="006F740E">
      <w:pPr>
        <w:ind w:left="1440"/>
        <w:jc w:val="both"/>
        <w:rPr>
          <w:rFonts w:ascii="Times New Roman" w:eastAsia="Times New Roman" w:hAnsi="Times New Roman" w:cs="Times New Roman"/>
          <w:sz w:val="24"/>
          <w:szCs w:val="24"/>
        </w:rPr>
      </w:pPr>
      <w:r w:rsidRPr="007F5FC4">
        <w:rPr>
          <w:rFonts w:ascii="Times New Roman" w:eastAsia="Times New Roman" w:hAnsi="Times New Roman" w:cs="Times New Roman"/>
          <w:sz w:val="24"/>
          <w:szCs w:val="24"/>
        </w:rPr>
        <w:t>a.</w:t>
      </w:r>
      <w:r w:rsidRPr="007F5FC4">
        <w:rPr>
          <w:rFonts w:ascii="Times New Roman" w:eastAsia="Times New Roman" w:hAnsi="Times New Roman" w:cs="Times New Roman"/>
          <w:sz w:val="24"/>
          <w:szCs w:val="24"/>
        </w:rPr>
        <w:tab/>
        <w:t>Liquor Liability, Sexual Abuse / Molestation and Athletic Activities must be included</w:t>
      </w:r>
    </w:p>
    <w:p w14:paraId="62A32273" w14:textId="77777777" w:rsidR="006F740E" w:rsidRPr="007F5FC4" w:rsidRDefault="006F740E" w:rsidP="006F740E">
      <w:pPr>
        <w:ind w:left="720" w:firstLine="720"/>
        <w:jc w:val="both"/>
        <w:rPr>
          <w:rFonts w:ascii="Times New Roman" w:eastAsia="Times New Roman" w:hAnsi="Times New Roman" w:cs="Times New Roman"/>
          <w:sz w:val="24"/>
          <w:szCs w:val="24"/>
        </w:rPr>
      </w:pPr>
      <w:r w:rsidRPr="007F5FC4">
        <w:rPr>
          <w:rFonts w:ascii="Times New Roman" w:eastAsia="Times New Roman" w:hAnsi="Times New Roman" w:cs="Times New Roman"/>
          <w:sz w:val="24"/>
          <w:szCs w:val="24"/>
        </w:rPr>
        <w:t>b.</w:t>
      </w:r>
      <w:r w:rsidRPr="007F5FC4">
        <w:rPr>
          <w:rFonts w:ascii="Times New Roman" w:eastAsia="Times New Roman" w:hAnsi="Times New Roman" w:cs="Times New Roman"/>
          <w:sz w:val="24"/>
          <w:szCs w:val="24"/>
        </w:rPr>
        <w:tab/>
        <w:t>Completed Operations must be included</w:t>
      </w:r>
    </w:p>
    <w:p w14:paraId="276D771C" w14:textId="77777777" w:rsidR="006F740E" w:rsidRPr="007F5FC4" w:rsidRDefault="006F740E" w:rsidP="006F740E">
      <w:pPr>
        <w:ind w:firstLine="720"/>
        <w:jc w:val="both"/>
        <w:rPr>
          <w:rFonts w:ascii="Times New Roman" w:eastAsia="Times New Roman" w:hAnsi="Times New Roman" w:cs="Times New Roman"/>
          <w:sz w:val="24"/>
          <w:szCs w:val="24"/>
        </w:rPr>
      </w:pPr>
      <w:r w:rsidRPr="007F5FC4">
        <w:rPr>
          <w:rFonts w:ascii="Times New Roman" w:eastAsia="Times New Roman" w:hAnsi="Times New Roman" w:cs="Times New Roman"/>
          <w:sz w:val="24"/>
          <w:szCs w:val="24"/>
        </w:rPr>
        <w:t>2.</w:t>
      </w:r>
      <w:r w:rsidRPr="007F5FC4">
        <w:rPr>
          <w:rFonts w:ascii="Times New Roman" w:eastAsia="Times New Roman" w:hAnsi="Times New Roman" w:cs="Times New Roman"/>
          <w:sz w:val="24"/>
          <w:szCs w:val="24"/>
        </w:rPr>
        <w:tab/>
        <w:t xml:space="preserve">Business Automobile Liability: $1,000,000 combined single limit any one accident </w:t>
      </w:r>
    </w:p>
    <w:p w14:paraId="2D7F4524" w14:textId="77777777" w:rsidR="006F740E" w:rsidRPr="007F5FC4" w:rsidRDefault="006F740E" w:rsidP="006F740E">
      <w:pPr>
        <w:ind w:left="1440"/>
        <w:jc w:val="both"/>
        <w:rPr>
          <w:rFonts w:ascii="Times New Roman" w:eastAsia="Times New Roman" w:hAnsi="Times New Roman" w:cs="Times New Roman"/>
          <w:sz w:val="24"/>
          <w:szCs w:val="24"/>
        </w:rPr>
      </w:pPr>
      <w:r w:rsidRPr="007F5FC4">
        <w:rPr>
          <w:rFonts w:ascii="Times New Roman" w:eastAsia="Times New Roman" w:hAnsi="Times New Roman" w:cs="Times New Roman"/>
          <w:sz w:val="24"/>
          <w:szCs w:val="24"/>
        </w:rPr>
        <w:t>a.</w:t>
      </w:r>
      <w:r w:rsidRPr="007F5FC4">
        <w:rPr>
          <w:rFonts w:ascii="Times New Roman" w:eastAsia="Times New Roman" w:hAnsi="Times New Roman" w:cs="Times New Roman"/>
          <w:sz w:val="24"/>
          <w:szCs w:val="24"/>
        </w:rPr>
        <w:tab/>
        <w:t>All owned, hired or non-owned automobiles used in connection with this agreement</w:t>
      </w:r>
    </w:p>
    <w:p w14:paraId="068C3300" w14:textId="77777777" w:rsidR="006F740E" w:rsidRPr="007F5FC4" w:rsidRDefault="006F740E" w:rsidP="006F740E">
      <w:pPr>
        <w:ind w:left="1440" w:hanging="720"/>
        <w:jc w:val="both"/>
        <w:rPr>
          <w:rFonts w:ascii="Times New Roman" w:eastAsia="Times New Roman" w:hAnsi="Times New Roman" w:cs="Times New Roman"/>
          <w:sz w:val="24"/>
          <w:szCs w:val="24"/>
        </w:rPr>
      </w:pPr>
      <w:r w:rsidRPr="007F5FC4">
        <w:rPr>
          <w:rFonts w:ascii="Times New Roman" w:eastAsia="Times New Roman" w:hAnsi="Times New Roman" w:cs="Times New Roman"/>
          <w:sz w:val="24"/>
          <w:szCs w:val="24"/>
        </w:rPr>
        <w:t>3.</w:t>
      </w:r>
      <w:r w:rsidRPr="007F5FC4">
        <w:rPr>
          <w:rFonts w:ascii="Times New Roman" w:eastAsia="Times New Roman" w:hAnsi="Times New Roman" w:cs="Times New Roman"/>
          <w:sz w:val="24"/>
          <w:szCs w:val="24"/>
        </w:rPr>
        <w:tab/>
        <w:t>Professional Liability/Errors &amp; Omissions Liability: $1,000,000 each claim / $1,000,000 annual aggregate</w:t>
      </w:r>
    </w:p>
    <w:p w14:paraId="4B8D2DF6" w14:textId="77777777" w:rsidR="006F740E" w:rsidRPr="007F5FC4" w:rsidRDefault="006F740E" w:rsidP="006F740E">
      <w:pPr>
        <w:ind w:left="720" w:firstLine="720"/>
        <w:jc w:val="both"/>
        <w:rPr>
          <w:rFonts w:ascii="Times New Roman" w:eastAsia="Times New Roman" w:hAnsi="Times New Roman" w:cs="Times New Roman"/>
          <w:sz w:val="24"/>
          <w:szCs w:val="24"/>
        </w:rPr>
      </w:pPr>
      <w:r w:rsidRPr="007F5FC4">
        <w:rPr>
          <w:rFonts w:ascii="Times New Roman" w:eastAsia="Times New Roman" w:hAnsi="Times New Roman" w:cs="Times New Roman"/>
          <w:sz w:val="24"/>
          <w:szCs w:val="24"/>
        </w:rPr>
        <w:t>a.</w:t>
      </w:r>
      <w:r w:rsidRPr="007F5FC4">
        <w:rPr>
          <w:rFonts w:ascii="Times New Roman" w:eastAsia="Times New Roman" w:hAnsi="Times New Roman" w:cs="Times New Roman"/>
          <w:sz w:val="24"/>
          <w:szCs w:val="24"/>
        </w:rPr>
        <w:tab/>
        <w:t>Must not contain cyber, privacy or network-related exclusions</w:t>
      </w:r>
    </w:p>
    <w:p w14:paraId="02292198" w14:textId="77777777" w:rsidR="006F740E" w:rsidRPr="007F5FC4" w:rsidRDefault="006F740E" w:rsidP="006F740E">
      <w:pPr>
        <w:ind w:firstLine="720"/>
        <w:jc w:val="both"/>
        <w:rPr>
          <w:rFonts w:ascii="Times New Roman" w:eastAsia="Times New Roman" w:hAnsi="Times New Roman" w:cs="Times New Roman"/>
          <w:sz w:val="24"/>
          <w:szCs w:val="24"/>
        </w:rPr>
      </w:pPr>
      <w:r w:rsidRPr="007F5FC4">
        <w:rPr>
          <w:rFonts w:ascii="Times New Roman" w:eastAsia="Times New Roman" w:hAnsi="Times New Roman" w:cs="Times New Roman"/>
          <w:sz w:val="24"/>
          <w:szCs w:val="24"/>
        </w:rPr>
        <w:t>4.</w:t>
      </w:r>
      <w:r w:rsidRPr="007F5FC4">
        <w:rPr>
          <w:rFonts w:ascii="Times New Roman" w:eastAsia="Times New Roman" w:hAnsi="Times New Roman" w:cs="Times New Roman"/>
          <w:sz w:val="24"/>
          <w:szCs w:val="24"/>
        </w:rPr>
        <w:tab/>
        <w:t>Workers’ Compensation: Statutory</w:t>
      </w:r>
    </w:p>
    <w:p w14:paraId="7EFA74EB" w14:textId="77777777" w:rsidR="006F740E" w:rsidRPr="007F5FC4" w:rsidRDefault="006F740E" w:rsidP="006F740E">
      <w:pPr>
        <w:ind w:firstLine="720"/>
        <w:jc w:val="both"/>
        <w:rPr>
          <w:rFonts w:ascii="Times New Roman" w:eastAsia="Times New Roman" w:hAnsi="Times New Roman" w:cs="Times New Roman"/>
          <w:sz w:val="24"/>
          <w:szCs w:val="24"/>
        </w:rPr>
      </w:pPr>
      <w:r w:rsidRPr="007F5FC4">
        <w:rPr>
          <w:rFonts w:ascii="Times New Roman" w:eastAsia="Times New Roman" w:hAnsi="Times New Roman" w:cs="Times New Roman"/>
          <w:sz w:val="24"/>
          <w:szCs w:val="24"/>
        </w:rPr>
        <w:t>5.</w:t>
      </w:r>
      <w:r w:rsidRPr="007F5FC4">
        <w:rPr>
          <w:rFonts w:ascii="Times New Roman" w:eastAsia="Times New Roman" w:hAnsi="Times New Roman" w:cs="Times New Roman"/>
          <w:sz w:val="24"/>
          <w:szCs w:val="24"/>
        </w:rPr>
        <w:tab/>
        <w:t xml:space="preserve">Employers’ Liability: $1,000,000 </w:t>
      </w:r>
    </w:p>
    <w:p w14:paraId="69645E1F" w14:textId="77777777" w:rsidR="006F740E" w:rsidRPr="007F5FC4" w:rsidRDefault="006F740E" w:rsidP="006F740E">
      <w:pPr>
        <w:ind w:firstLine="720"/>
        <w:jc w:val="both"/>
        <w:rPr>
          <w:rFonts w:ascii="Times New Roman" w:eastAsia="Times New Roman" w:hAnsi="Times New Roman" w:cs="Times New Roman"/>
          <w:sz w:val="24"/>
          <w:szCs w:val="24"/>
        </w:rPr>
      </w:pPr>
      <w:r w:rsidRPr="007F5FC4">
        <w:rPr>
          <w:rFonts w:ascii="Times New Roman" w:eastAsia="Times New Roman" w:hAnsi="Times New Roman" w:cs="Times New Roman"/>
          <w:sz w:val="24"/>
          <w:szCs w:val="24"/>
        </w:rPr>
        <w:t>6.</w:t>
      </w:r>
      <w:r w:rsidRPr="007F5FC4">
        <w:rPr>
          <w:rFonts w:ascii="Times New Roman" w:eastAsia="Times New Roman" w:hAnsi="Times New Roman" w:cs="Times New Roman"/>
          <w:sz w:val="24"/>
          <w:szCs w:val="24"/>
        </w:rPr>
        <w:tab/>
        <w:t>Crime: $1,000,000</w:t>
      </w:r>
    </w:p>
    <w:p w14:paraId="4A7BBAAE" w14:textId="77777777" w:rsidR="006F740E" w:rsidRPr="007F5FC4" w:rsidRDefault="006F740E" w:rsidP="006F740E">
      <w:pPr>
        <w:ind w:left="720" w:firstLine="720"/>
        <w:jc w:val="both"/>
        <w:rPr>
          <w:rFonts w:ascii="Times New Roman" w:eastAsia="Times New Roman" w:hAnsi="Times New Roman" w:cs="Times New Roman"/>
          <w:sz w:val="24"/>
          <w:szCs w:val="24"/>
        </w:rPr>
      </w:pPr>
      <w:r w:rsidRPr="007F5FC4">
        <w:rPr>
          <w:rFonts w:ascii="Times New Roman" w:eastAsia="Times New Roman" w:hAnsi="Times New Roman" w:cs="Times New Roman"/>
          <w:sz w:val="24"/>
          <w:szCs w:val="24"/>
        </w:rPr>
        <w:t>a.</w:t>
      </w:r>
      <w:r w:rsidRPr="007F5FC4">
        <w:rPr>
          <w:rFonts w:ascii="Times New Roman" w:eastAsia="Times New Roman" w:hAnsi="Times New Roman" w:cs="Times New Roman"/>
          <w:sz w:val="24"/>
          <w:szCs w:val="24"/>
        </w:rPr>
        <w:tab/>
        <w:t>Must include Employee Theft and Client Coverage</w:t>
      </w:r>
    </w:p>
    <w:p w14:paraId="07B582E0" w14:textId="77777777" w:rsidR="006F740E" w:rsidRPr="007F5FC4" w:rsidRDefault="006F740E" w:rsidP="006F740E">
      <w:pPr>
        <w:ind w:firstLine="720"/>
        <w:jc w:val="both"/>
        <w:rPr>
          <w:rFonts w:ascii="Times New Roman" w:eastAsia="Times New Roman" w:hAnsi="Times New Roman" w:cs="Times New Roman"/>
          <w:sz w:val="24"/>
          <w:szCs w:val="24"/>
        </w:rPr>
      </w:pPr>
      <w:r w:rsidRPr="007F5FC4">
        <w:rPr>
          <w:rFonts w:ascii="Times New Roman" w:eastAsia="Times New Roman" w:hAnsi="Times New Roman" w:cs="Times New Roman"/>
          <w:sz w:val="24"/>
          <w:szCs w:val="24"/>
        </w:rPr>
        <w:lastRenderedPageBreak/>
        <w:t>7.</w:t>
      </w:r>
      <w:r w:rsidRPr="007F5FC4">
        <w:rPr>
          <w:rFonts w:ascii="Times New Roman" w:eastAsia="Times New Roman" w:hAnsi="Times New Roman" w:cs="Times New Roman"/>
          <w:sz w:val="24"/>
          <w:szCs w:val="24"/>
        </w:rPr>
        <w:tab/>
        <w:t>Cyber Liability: $1,000,000 Each Claim / $1,000,000 Aggregate</w:t>
      </w:r>
    </w:p>
    <w:p w14:paraId="596A80CC" w14:textId="77777777" w:rsidR="006F740E" w:rsidRDefault="006F740E" w:rsidP="006F740E">
      <w:pPr>
        <w:jc w:val="both"/>
        <w:rPr>
          <w:rFonts w:ascii="Times New Roman" w:eastAsia="Times New Roman" w:hAnsi="Times New Roman" w:cs="Times New Roman"/>
          <w:b/>
          <w:bCs/>
          <w:sz w:val="24"/>
          <w:szCs w:val="24"/>
        </w:rPr>
      </w:pPr>
    </w:p>
    <w:p w14:paraId="65DBFF81" w14:textId="77777777" w:rsidR="006F740E" w:rsidRPr="00A47689" w:rsidRDefault="006F740E" w:rsidP="006F740E">
      <w:pPr>
        <w:jc w:val="both"/>
        <w:rPr>
          <w:rFonts w:ascii="Times New Roman" w:eastAsia="Times New Roman" w:hAnsi="Times New Roman" w:cs="Times New Roman"/>
          <w:b/>
          <w:bCs/>
          <w:sz w:val="24"/>
          <w:szCs w:val="24"/>
        </w:rPr>
      </w:pPr>
      <w:r w:rsidRPr="00A47689">
        <w:rPr>
          <w:rFonts w:ascii="Times New Roman" w:eastAsia="Times New Roman" w:hAnsi="Times New Roman" w:cs="Times New Roman"/>
          <w:b/>
          <w:bCs/>
          <w:sz w:val="24"/>
          <w:szCs w:val="24"/>
        </w:rPr>
        <w:t>Group 3 (Larger)</w:t>
      </w:r>
    </w:p>
    <w:p w14:paraId="43E5D932" w14:textId="77777777" w:rsidR="006F740E" w:rsidRPr="007F5FC4" w:rsidRDefault="006F740E" w:rsidP="006F740E">
      <w:pPr>
        <w:ind w:left="720"/>
        <w:jc w:val="both"/>
        <w:rPr>
          <w:rFonts w:ascii="Times New Roman" w:eastAsia="Times New Roman" w:hAnsi="Times New Roman" w:cs="Times New Roman"/>
          <w:sz w:val="24"/>
          <w:szCs w:val="24"/>
        </w:rPr>
      </w:pPr>
      <w:r w:rsidRPr="007F5FC4">
        <w:rPr>
          <w:rFonts w:ascii="Times New Roman" w:eastAsia="Times New Roman" w:hAnsi="Times New Roman" w:cs="Times New Roman"/>
          <w:sz w:val="24"/>
          <w:szCs w:val="24"/>
        </w:rPr>
        <w:t>Scope: Renovation, Construction, Significant Service Agreements, MEL Firework/Mechanical Amusement Ride Requirements, MEL Public Entity Shared Services Guidelines</w:t>
      </w:r>
    </w:p>
    <w:p w14:paraId="63CA2B21" w14:textId="77777777" w:rsidR="006F740E" w:rsidRPr="007F5FC4" w:rsidRDefault="006F740E" w:rsidP="006F740E">
      <w:pPr>
        <w:ind w:firstLine="720"/>
        <w:jc w:val="both"/>
        <w:rPr>
          <w:rFonts w:ascii="Times New Roman" w:eastAsia="Times New Roman" w:hAnsi="Times New Roman" w:cs="Times New Roman"/>
          <w:sz w:val="24"/>
          <w:szCs w:val="24"/>
        </w:rPr>
      </w:pPr>
      <w:r w:rsidRPr="007F5FC4">
        <w:rPr>
          <w:rFonts w:ascii="Times New Roman" w:eastAsia="Times New Roman" w:hAnsi="Times New Roman" w:cs="Times New Roman"/>
          <w:sz w:val="24"/>
          <w:szCs w:val="24"/>
        </w:rPr>
        <w:t>Insurance Coverages</w:t>
      </w:r>
    </w:p>
    <w:p w14:paraId="5DE57444" w14:textId="77777777" w:rsidR="006F740E" w:rsidRPr="007F5FC4" w:rsidRDefault="006F740E" w:rsidP="006F740E">
      <w:pPr>
        <w:ind w:left="1440" w:hanging="720"/>
        <w:jc w:val="both"/>
        <w:rPr>
          <w:rFonts w:ascii="Times New Roman" w:eastAsia="Times New Roman" w:hAnsi="Times New Roman" w:cs="Times New Roman"/>
          <w:sz w:val="24"/>
          <w:szCs w:val="24"/>
        </w:rPr>
      </w:pPr>
      <w:r w:rsidRPr="007F5FC4">
        <w:rPr>
          <w:rFonts w:ascii="Times New Roman" w:eastAsia="Times New Roman" w:hAnsi="Times New Roman" w:cs="Times New Roman"/>
          <w:sz w:val="24"/>
          <w:szCs w:val="24"/>
        </w:rPr>
        <w:t>1.</w:t>
      </w:r>
      <w:r w:rsidRPr="007F5FC4">
        <w:rPr>
          <w:rFonts w:ascii="Times New Roman" w:eastAsia="Times New Roman" w:hAnsi="Times New Roman" w:cs="Times New Roman"/>
          <w:sz w:val="24"/>
          <w:szCs w:val="24"/>
        </w:rPr>
        <w:tab/>
        <w:t>Commercial General Liability: $5,000,000 Each Occurrence / $5,000,000 Aggregate</w:t>
      </w:r>
    </w:p>
    <w:p w14:paraId="46AA4864" w14:textId="77777777" w:rsidR="006F740E" w:rsidRPr="007F5FC4" w:rsidRDefault="006F740E" w:rsidP="006F740E">
      <w:pPr>
        <w:ind w:left="1440"/>
        <w:jc w:val="both"/>
        <w:rPr>
          <w:rFonts w:ascii="Times New Roman" w:eastAsia="Times New Roman" w:hAnsi="Times New Roman" w:cs="Times New Roman"/>
          <w:sz w:val="24"/>
          <w:szCs w:val="24"/>
        </w:rPr>
      </w:pPr>
      <w:r w:rsidRPr="007F5FC4">
        <w:rPr>
          <w:rFonts w:ascii="Times New Roman" w:eastAsia="Times New Roman" w:hAnsi="Times New Roman" w:cs="Times New Roman"/>
          <w:sz w:val="24"/>
          <w:szCs w:val="24"/>
        </w:rPr>
        <w:t>a.</w:t>
      </w:r>
      <w:r w:rsidRPr="007F5FC4">
        <w:rPr>
          <w:rFonts w:ascii="Times New Roman" w:eastAsia="Times New Roman" w:hAnsi="Times New Roman" w:cs="Times New Roman"/>
          <w:sz w:val="24"/>
          <w:szCs w:val="24"/>
        </w:rPr>
        <w:tab/>
        <w:t>Liquor Liability, Sexual Abuse / Molestation and Athletic Activities must be included</w:t>
      </w:r>
    </w:p>
    <w:p w14:paraId="0DA80F8E" w14:textId="77777777" w:rsidR="006F740E" w:rsidRPr="007F5FC4" w:rsidRDefault="006F740E" w:rsidP="006F740E">
      <w:pPr>
        <w:ind w:left="720" w:firstLine="720"/>
        <w:jc w:val="both"/>
        <w:rPr>
          <w:rFonts w:ascii="Times New Roman" w:eastAsia="Times New Roman" w:hAnsi="Times New Roman" w:cs="Times New Roman"/>
          <w:sz w:val="24"/>
          <w:szCs w:val="24"/>
        </w:rPr>
      </w:pPr>
      <w:r w:rsidRPr="007F5FC4">
        <w:rPr>
          <w:rFonts w:ascii="Times New Roman" w:eastAsia="Times New Roman" w:hAnsi="Times New Roman" w:cs="Times New Roman"/>
          <w:sz w:val="24"/>
          <w:szCs w:val="24"/>
        </w:rPr>
        <w:t>b.</w:t>
      </w:r>
      <w:r w:rsidRPr="007F5FC4">
        <w:rPr>
          <w:rFonts w:ascii="Times New Roman" w:eastAsia="Times New Roman" w:hAnsi="Times New Roman" w:cs="Times New Roman"/>
          <w:sz w:val="24"/>
          <w:szCs w:val="24"/>
        </w:rPr>
        <w:tab/>
        <w:t>Completed Operations must be included</w:t>
      </w:r>
    </w:p>
    <w:p w14:paraId="03696B4B" w14:textId="77777777" w:rsidR="006F740E" w:rsidRPr="007F5FC4" w:rsidRDefault="006F740E" w:rsidP="006F740E">
      <w:pPr>
        <w:ind w:firstLine="720"/>
        <w:jc w:val="both"/>
        <w:rPr>
          <w:rFonts w:ascii="Times New Roman" w:eastAsia="Times New Roman" w:hAnsi="Times New Roman" w:cs="Times New Roman"/>
          <w:sz w:val="24"/>
          <w:szCs w:val="24"/>
        </w:rPr>
      </w:pPr>
      <w:r w:rsidRPr="007F5FC4">
        <w:rPr>
          <w:rFonts w:ascii="Times New Roman" w:eastAsia="Times New Roman" w:hAnsi="Times New Roman" w:cs="Times New Roman"/>
          <w:sz w:val="24"/>
          <w:szCs w:val="24"/>
        </w:rPr>
        <w:t>2.</w:t>
      </w:r>
      <w:r w:rsidRPr="007F5FC4">
        <w:rPr>
          <w:rFonts w:ascii="Times New Roman" w:eastAsia="Times New Roman" w:hAnsi="Times New Roman" w:cs="Times New Roman"/>
          <w:sz w:val="24"/>
          <w:szCs w:val="24"/>
        </w:rPr>
        <w:tab/>
        <w:t xml:space="preserve">Business Automobile Liability: $5,000,000 combined single limit any one accident </w:t>
      </w:r>
    </w:p>
    <w:p w14:paraId="7E45D244" w14:textId="77777777" w:rsidR="006F740E" w:rsidRPr="007F5FC4" w:rsidRDefault="006F740E" w:rsidP="006F740E">
      <w:pPr>
        <w:ind w:left="2160" w:hanging="720"/>
        <w:jc w:val="both"/>
        <w:rPr>
          <w:rFonts w:ascii="Times New Roman" w:eastAsia="Times New Roman" w:hAnsi="Times New Roman" w:cs="Times New Roman"/>
          <w:sz w:val="24"/>
          <w:szCs w:val="24"/>
        </w:rPr>
      </w:pPr>
      <w:r w:rsidRPr="007F5FC4">
        <w:rPr>
          <w:rFonts w:ascii="Times New Roman" w:eastAsia="Times New Roman" w:hAnsi="Times New Roman" w:cs="Times New Roman"/>
          <w:sz w:val="24"/>
          <w:szCs w:val="24"/>
        </w:rPr>
        <w:t>a.</w:t>
      </w:r>
      <w:r w:rsidRPr="007F5FC4">
        <w:rPr>
          <w:rFonts w:ascii="Times New Roman" w:eastAsia="Times New Roman" w:hAnsi="Times New Roman" w:cs="Times New Roman"/>
          <w:sz w:val="24"/>
          <w:szCs w:val="24"/>
        </w:rPr>
        <w:tab/>
        <w:t>All owned, hired or non-owned automobiles used in connection with this agreement</w:t>
      </w:r>
    </w:p>
    <w:p w14:paraId="57A0797B" w14:textId="77777777" w:rsidR="006F740E" w:rsidRPr="007F5FC4" w:rsidRDefault="006F740E" w:rsidP="006F740E">
      <w:pPr>
        <w:ind w:left="1440" w:hanging="720"/>
        <w:jc w:val="both"/>
        <w:rPr>
          <w:rFonts w:ascii="Times New Roman" w:eastAsia="Times New Roman" w:hAnsi="Times New Roman" w:cs="Times New Roman"/>
          <w:sz w:val="24"/>
          <w:szCs w:val="24"/>
        </w:rPr>
      </w:pPr>
      <w:r w:rsidRPr="007F5FC4">
        <w:rPr>
          <w:rFonts w:ascii="Times New Roman" w:eastAsia="Times New Roman" w:hAnsi="Times New Roman" w:cs="Times New Roman"/>
          <w:sz w:val="24"/>
          <w:szCs w:val="24"/>
        </w:rPr>
        <w:t>3.</w:t>
      </w:r>
      <w:r w:rsidRPr="007F5FC4">
        <w:rPr>
          <w:rFonts w:ascii="Times New Roman" w:eastAsia="Times New Roman" w:hAnsi="Times New Roman" w:cs="Times New Roman"/>
          <w:sz w:val="24"/>
          <w:szCs w:val="24"/>
        </w:rPr>
        <w:tab/>
        <w:t>Professional Liability/Errors &amp; Omissions Liability: $5,000,000 each claim / $5,000,000 annual aggregate</w:t>
      </w:r>
    </w:p>
    <w:p w14:paraId="42614A69" w14:textId="77777777" w:rsidR="006F740E" w:rsidRPr="007F5FC4" w:rsidRDefault="006F740E" w:rsidP="006F740E">
      <w:pPr>
        <w:ind w:left="720" w:firstLine="720"/>
        <w:jc w:val="both"/>
        <w:rPr>
          <w:rFonts w:ascii="Times New Roman" w:eastAsia="Times New Roman" w:hAnsi="Times New Roman" w:cs="Times New Roman"/>
          <w:sz w:val="24"/>
          <w:szCs w:val="24"/>
        </w:rPr>
      </w:pPr>
      <w:r w:rsidRPr="007F5FC4">
        <w:rPr>
          <w:rFonts w:ascii="Times New Roman" w:eastAsia="Times New Roman" w:hAnsi="Times New Roman" w:cs="Times New Roman"/>
          <w:sz w:val="24"/>
          <w:szCs w:val="24"/>
        </w:rPr>
        <w:t>a.</w:t>
      </w:r>
      <w:r w:rsidRPr="007F5FC4">
        <w:rPr>
          <w:rFonts w:ascii="Times New Roman" w:eastAsia="Times New Roman" w:hAnsi="Times New Roman" w:cs="Times New Roman"/>
          <w:sz w:val="24"/>
          <w:szCs w:val="24"/>
        </w:rPr>
        <w:tab/>
        <w:t>Must not contain cyber, privacy or network-related exclusions</w:t>
      </w:r>
    </w:p>
    <w:p w14:paraId="2970791C" w14:textId="77777777" w:rsidR="006F740E" w:rsidRPr="007F5FC4" w:rsidRDefault="006F740E" w:rsidP="006F740E">
      <w:pPr>
        <w:ind w:firstLine="720"/>
        <w:jc w:val="both"/>
        <w:rPr>
          <w:rFonts w:ascii="Times New Roman" w:eastAsia="Times New Roman" w:hAnsi="Times New Roman" w:cs="Times New Roman"/>
          <w:sz w:val="24"/>
          <w:szCs w:val="24"/>
        </w:rPr>
      </w:pPr>
      <w:r w:rsidRPr="007F5FC4">
        <w:rPr>
          <w:rFonts w:ascii="Times New Roman" w:eastAsia="Times New Roman" w:hAnsi="Times New Roman" w:cs="Times New Roman"/>
          <w:sz w:val="24"/>
          <w:szCs w:val="24"/>
        </w:rPr>
        <w:t>4.</w:t>
      </w:r>
      <w:r w:rsidRPr="007F5FC4">
        <w:rPr>
          <w:rFonts w:ascii="Times New Roman" w:eastAsia="Times New Roman" w:hAnsi="Times New Roman" w:cs="Times New Roman"/>
          <w:sz w:val="24"/>
          <w:szCs w:val="24"/>
        </w:rPr>
        <w:tab/>
        <w:t>Workers’ Compensation: Statutory</w:t>
      </w:r>
    </w:p>
    <w:p w14:paraId="5AE2EE47" w14:textId="77777777" w:rsidR="006F740E" w:rsidRPr="007F5FC4" w:rsidRDefault="006F740E" w:rsidP="006F740E">
      <w:pPr>
        <w:ind w:firstLine="720"/>
        <w:jc w:val="both"/>
        <w:rPr>
          <w:rFonts w:ascii="Times New Roman" w:eastAsia="Times New Roman" w:hAnsi="Times New Roman" w:cs="Times New Roman"/>
          <w:sz w:val="24"/>
          <w:szCs w:val="24"/>
        </w:rPr>
      </w:pPr>
      <w:r w:rsidRPr="007F5FC4">
        <w:rPr>
          <w:rFonts w:ascii="Times New Roman" w:eastAsia="Times New Roman" w:hAnsi="Times New Roman" w:cs="Times New Roman"/>
          <w:sz w:val="24"/>
          <w:szCs w:val="24"/>
        </w:rPr>
        <w:t>5.</w:t>
      </w:r>
      <w:r w:rsidRPr="007F5FC4">
        <w:rPr>
          <w:rFonts w:ascii="Times New Roman" w:eastAsia="Times New Roman" w:hAnsi="Times New Roman" w:cs="Times New Roman"/>
          <w:sz w:val="24"/>
          <w:szCs w:val="24"/>
        </w:rPr>
        <w:tab/>
        <w:t xml:space="preserve">Employers’ Liability: $1,000,000 </w:t>
      </w:r>
    </w:p>
    <w:p w14:paraId="4EDC0218" w14:textId="77777777" w:rsidR="006F740E" w:rsidRPr="007F5FC4" w:rsidRDefault="006F740E" w:rsidP="006F740E">
      <w:pPr>
        <w:ind w:firstLine="720"/>
        <w:jc w:val="both"/>
        <w:rPr>
          <w:rFonts w:ascii="Times New Roman" w:eastAsia="Times New Roman" w:hAnsi="Times New Roman" w:cs="Times New Roman"/>
          <w:sz w:val="24"/>
          <w:szCs w:val="24"/>
        </w:rPr>
      </w:pPr>
      <w:r w:rsidRPr="007F5FC4">
        <w:rPr>
          <w:rFonts w:ascii="Times New Roman" w:eastAsia="Times New Roman" w:hAnsi="Times New Roman" w:cs="Times New Roman"/>
          <w:sz w:val="24"/>
          <w:szCs w:val="24"/>
        </w:rPr>
        <w:t>6.</w:t>
      </w:r>
      <w:r w:rsidRPr="007F5FC4">
        <w:rPr>
          <w:rFonts w:ascii="Times New Roman" w:eastAsia="Times New Roman" w:hAnsi="Times New Roman" w:cs="Times New Roman"/>
          <w:sz w:val="24"/>
          <w:szCs w:val="24"/>
        </w:rPr>
        <w:tab/>
        <w:t>Crime: $1,000,000</w:t>
      </w:r>
    </w:p>
    <w:p w14:paraId="69492690" w14:textId="77777777" w:rsidR="006F740E" w:rsidRPr="007F5FC4" w:rsidRDefault="006F740E" w:rsidP="006F740E">
      <w:pPr>
        <w:ind w:left="720" w:firstLine="720"/>
        <w:jc w:val="both"/>
        <w:rPr>
          <w:rFonts w:ascii="Times New Roman" w:eastAsia="Times New Roman" w:hAnsi="Times New Roman" w:cs="Times New Roman"/>
          <w:sz w:val="24"/>
          <w:szCs w:val="24"/>
        </w:rPr>
      </w:pPr>
      <w:r w:rsidRPr="007F5FC4">
        <w:rPr>
          <w:rFonts w:ascii="Times New Roman" w:eastAsia="Times New Roman" w:hAnsi="Times New Roman" w:cs="Times New Roman"/>
          <w:sz w:val="24"/>
          <w:szCs w:val="24"/>
        </w:rPr>
        <w:t>a.</w:t>
      </w:r>
      <w:r w:rsidRPr="007F5FC4">
        <w:rPr>
          <w:rFonts w:ascii="Times New Roman" w:eastAsia="Times New Roman" w:hAnsi="Times New Roman" w:cs="Times New Roman"/>
          <w:sz w:val="24"/>
          <w:szCs w:val="24"/>
        </w:rPr>
        <w:tab/>
        <w:t>Must include Employee Theft and Client Coverage</w:t>
      </w:r>
    </w:p>
    <w:p w14:paraId="365945F8" w14:textId="77777777" w:rsidR="006F740E" w:rsidRPr="007F5FC4" w:rsidRDefault="006F740E" w:rsidP="006F740E">
      <w:pPr>
        <w:ind w:firstLine="720"/>
        <w:jc w:val="both"/>
        <w:rPr>
          <w:rFonts w:ascii="Times New Roman" w:eastAsia="Times New Roman" w:hAnsi="Times New Roman" w:cs="Times New Roman"/>
          <w:sz w:val="24"/>
          <w:szCs w:val="24"/>
        </w:rPr>
      </w:pPr>
      <w:r w:rsidRPr="007F5FC4">
        <w:rPr>
          <w:rFonts w:ascii="Times New Roman" w:eastAsia="Times New Roman" w:hAnsi="Times New Roman" w:cs="Times New Roman"/>
          <w:sz w:val="24"/>
          <w:szCs w:val="24"/>
        </w:rPr>
        <w:t>7.</w:t>
      </w:r>
      <w:r w:rsidRPr="007F5FC4">
        <w:rPr>
          <w:rFonts w:ascii="Times New Roman" w:eastAsia="Times New Roman" w:hAnsi="Times New Roman" w:cs="Times New Roman"/>
          <w:sz w:val="24"/>
          <w:szCs w:val="24"/>
        </w:rPr>
        <w:tab/>
        <w:t>Environmental Liability: $5,000,000 Each Act / $5,000,000 Aggregate</w:t>
      </w:r>
    </w:p>
    <w:p w14:paraId="19DE04E7" w14:textId="77777777" w:rsidR="006F740E" w:rsidRPr="007F5FC4" w:rsidRDefault="006F740E" w:rsidP="006F740E">
      <w:pPr>
        <w:ind w:firstLine="720"/>
        <w:jc w:val="both"/>
        <w:rPr>
          <w:rFonts w:ascii="Times New Roman" w:eastAsia="Times New Roman" w:hAnsi="Times New Roman" w:cs="Times New Roman"/>
          <w:sz w:val="24"/>
          <w:szCs w:val="24"/>
        </w:rPr>
      </w:pPr>
      <w:r w:rsidRPr="007F5FC4">
        <w:rPr>
          <w:rFonts w:ascii="Times New Roman" w:eastAsia="Times New Roman" w:hAnsi="Times New Roman" w:cs="Times New Roman"/>
          <w:sz w:val="24"/>
          <w:szCs w:val="24"/>
        </w:rPr>
        <w:t>8.</w:t>
      </w:r>
      <w:r w:rsidRPr="007F5FC4">
        <w:rPr>
          <w:rFonts w:ascii="Times New Roman" w:eastAsia="Times New Roman" w:hAnsi="Times New Roman" w:cs="Times New Roman"/>
          <w:sz w:val="24"/>
          <w:szCs w:val="24"/>
        </w:rPr>
        <w:tab/>
        <w:t>Cyber Liability: $3,000,000 Each Claim / $3,000,000 Aggregate</w:t>
      </w:r>
    </w:p>
    <w:p w14:paraId="756EC22B" w14:textId="77777777" w:rsidR="006F740E" w:rsidRPr="007F5FC4" w:rsidRDefault="006F740E" w:rsidP="006F740E">
      <w:pPr>
        <w:jc w:val="both"/>
        <w:rPr>
          <w:rFonts w:ascii="Times New Roman" w:eastAsia="Times New Roman" w:hAnsi="Times New Roman" w:cs="Times New Roman"/>
          <w:sz w:val="24"/>
          <w:szCs w:val="24"/>
        </w:rPr>
      </w:pPr>
    </w:p>
    <w:p w14:paraId="351BEAED" w14:textId="77777777" w:rsidR="006F740E" w:rsidRPr="00A47689" w:rsidRDefault="006F740E" w:rsidP="006F740E">
      <w:pPr>
        <w:jc w:val="both"/>
        <w:rPr>
          <w:rFonts w:ascii="Times New Roman" w:eastAsia="Times New Roman" w:hAnsi="Times New Roman" w:cs="Times New Roman"/>
          <w:b/>
          <w:bCs/>
          <w:sz w:val="24"/>
          <w:szCs w:val="24"/>
        </w:rPr>
      </w:pPr>
      <w:r w:rsidRPr="00A47689">
        <w:rPr>
          <w:rFonts w:ascii="Times New Roman" w:eastAsia="Times New Roman" w:hAnsi="Times New Roman" w:cs="Times New Roman"/>
          <w:b/>
          <w:bCs/>
          <w:sz w:val="24"/>
          <w:szCs w:val="24"/>
        </w:rPr>
        <w:t>Group 4 (Large)</w:t>
      </w:r>
    </w:p>
    <w:p w14:paraId="0B1050F4" w14:textId="77777777" w:rsidR="006F740E" w:rsidRPr="007F5FC4" w:rsidRDefault="006F740E" w:rsidP="006F740E">
      <w:pPr>
        <w:ind w:firstLine="720"/>
        <w:jc w:val="both"/>
        <w:rPr>
          <w:rFonts w:ascii="Times New Roman" w:eastAsia="Times New Roman" w:hAnsi="Times New Roman" w:cs="Times New Roman"/>
          <w:sz w:val="24"/>
          <w:szCs w:val="24"/>
        </w:rPr>
      </w:pPr>
      <w:r w:rsidRPr="007F5FC4">
        <w:rPr>
          <w:rFonts w:ascii="Times New Roman" w:eastAsia="Times New Roman" w:hAnsi="Times New Roman" w:cs="Times New Roman"/>
          <w:sz w:val="24"/>
          <w:szCs w:val="24"/>
        </w:rPr>
        <w:t>Scope: Large Projects, Large Agreements</w:t>
      </w:r>
    </w:p>
    <w:p w14:paraId="0BFE65BA" w14:textId="77777777" w:rsidR="006F740E" w:rsidRPr="007F5FC4" w:rsidRDefault="006F740E" w:rsidP="006F740E">
      <w:pPr>
        <w:ind w:firstLine="720"/>
        <w:jc w:val="both"/>
        <w:rPr>
          <w:rFonts w:ascii="Times New Roman" w:eastAsia="Times New Roman" w:hAnsi="Times New Roman" w:cs="Times New Roman"/>
          <w:sz w:val="24"/>
          <w:szCs w:val="24"/>
        </w:rPr>
      </w:pPr>
      <w:r w:rsidRPr="007F5FC4">
        <w:rPr>
          <w:rFonts w:ascii="Times New Roman" w:eastAsia="Times New Roman" w:hAnsi="Times New Roman" w:cs="Times New Roman"/>
          <w:sz w:val="24"/>
          <w:szCs w:val="24"/>
        </w:rPr>
        <w:t>Insurance Coverages</w:t>
      </w:r>
    </w:p>
    <w:p w14:paraId="3991562E" w14:textId="77777777" w:rsidR="006F740E" w:rsidRPr="007F5FC4" w:rsidRDefault="006F740E" w:rsidP="006F740E">
      <w:pPr>
        <w:ind w:left="1440" w:hanging="720"/>
        <w:jc w:val="both"/>
        <w:rPr>
          <w:rFonts w:ascii="Times New Roman" w:eastAsia="Times New Roman" w:hAnsi="Times New Roman" w:cs="Times New Roman"/>
          <w:sz w:val="24"/>
          <w:szCs w:val="24"/>
        </w:rPr>
      </w:pPr>
      <w:r w:rsidRPr="007F5FC4">
        <w:rPr>
          <w:rFonts w:ascii="Times New Roman" w:eastAsia="Times New Roman" w:hAnsi="Times New Roman" w:cs="Times New Roman"/>
          <w:sz w:val="24"/>
          <w:szCs w:val="24"/>
        </w:rPr>
        <w:t>1.</w:t>
      </w:r>
      <w:r w:rsidRPr="007F5FC4">
        <w:rPr>
          <w:rFonts w:ascii="Times New Roman" w:eastAsia="Times New Roman" w:hAnsi="Times New Roman" w:cs="Times New Roman"/>
          <w:sz w:val="24"/>
          <w:szCs w:val="24"/>
        </w:rPr>
        <w:tab/>
        <w:t>Commercial General Liability: $10,000,000 Each Occurrence / $10,000,000 Aggregate</w:t>
      </w:r>
    </w:p>
    <w:p w14:paraId="17A3F2BD" w14:textId="77777777" w:rsidR="006F740E" w:rsidRPr="007F5FC4" w:rsidRDefault="006F740E" w:rsidP="006F740E">
      <w:pPr>
        <w:ind w:left="2160" w:hanging="720"/>
        <w:jc w:val="both"/>
        <w:rPr>
          <w:rFonts w:ascii="Times New Roman" w:eastAsia="Times New Roman" w:hAnsi="Times New Roman" w:cs="Times New Roman"/>
          <w:sz w:val="24"/>
          <w:szCs w:val="24"/>
        </w:rPr>
      </w:pPr>
      <w:r w:rsidRPr="007F5FC4">
        <w:rPr>
          <w:rFonts w:ascii="Times New Roman" w:eastAsia="Times New Roman" w:hAnsi="Times New Roman" w:cs="Times New Roman"/>
          <w:sz w:val="24"/>
          <w:szCs w:val="24"/>
        </w:rPr>
        <w:lastRenderedPageBreak/>
        <w:t>a.</w:t>
      </w:r>
      <w:r w:rsidRPr="007F5FC4">
        <w:rPr>
          <w:rFonts w:ascii="Times New Roman" w:eastAsia="Times New Roman" w:hAnsi="Times New Roman" w:cs="Times New Roman"/>
          <w:sz w:val="24"/>
          <w:szCs w:val="24"/>
        </w:rPr>
        <w:tab/>
        <w:t>Liquor Liability, Sexual Abuse / Molestation and Athletic Activities must be included</w:t>
      </w:r>
    </w:p>
    <w:p w14:paraId="07A3EFD7" w14:textId="77777777" w:rsidR="006F740E" w:rsidRPr="007F5FC4" w:rsidRDefault="006F740E" w:rsidP="006F740E">
      <w:pPr>
        <w:ind w:left="720" w:firstLine="720"/>
        <w:jc w:val="both"/>
        <w:rPr>
          <w:rFonts w:ascii="Times New Roman" w:eastAsia="Times New Roman" w:hAnsi="Times New Roman" w:cs="Times New Roman"/>
          <w:sz w:val="24"/>
          <w:szCs w:val="24"/>
        </w:rPr>
      </w:pPr>
      <w:r w:rsidRPr="007F5FC4">
        <w:rPr>
          <w:rFonts w:ascii="Times New Roman" w:eastAsia="Times New Roman" w:hAnsi="Times New Roman" w:cs="Times New Roman"/>
          <w:sz w:val="24"/>
          <w:szCs w:val="24"/>
        </w:rPr>
        <w:t>b.</w:t>
      </w:r>
      <w:r w:rsidRPr="007F5FC4">
        <w:rPr>
          <w:rFonts w:ascii="Times New Roman" w:eastAsia="Times New Roman" w:hAnsi="Times New Roman" w:cs="Times New Roman"/>
          <w:sz w:val="24"/>
          <w:szCs w:val="24"/>
        </w:rPr>
        <w:tab/>
        <w:t>Completed Operations must be included</w:t>
      </w:r>
    </w:p>
    <w:p w14:paraId="3734C0E8" w14:textId="77777777" w:rsidR="006F740E" w:rsidRPr="007F5FC4" w:rsidRDefault="006F740E" w:rsidP="006F740E">
      <w:pPr>
        <w:ind w:firstLine="720"/>
        <w:jc w:val="both"/>
        <w:rPr>
          <w:rFonts w:ascii="Times New Roman" w:eastAsia="Times New Roman" w:hAnsi="Times New Roman" w:cs="Times New Roman"/>
          <w:sz w:val="24"/>
          <w:szCs w:val="24"/>
        </w:rPr>
      </w:pPr>
      <w:r w:rsidRPr="007F5FC4">
        <w:rPr>
          <w:rFonts w:ascii="Times New Roman" w:eastAsia="Times New Roman" w:hAnsi="Times New Roman" w:cs="Times New Roman"/>
          <w:sz w:val="24"/>
          <w:szCs w:val="24"/>
        </w:rPr>
        <w:t>2.</w:t>
      </w:r>
      <w:r w:rsidRPr="007F5FC4">
        <w:rPr>
          <w:rFonts w:ascii="Times New Roman" w:eastAsia="Times New Roman" w:hAnsi="Times New Roman" w:cs="Times New Roman"/>
          <w:sz w:val="24"/>
          <w:szCs w:val="24"/>
        </w:rPr>
        <w:tab/>
        <w:t xml:space="preserve">Business Automobile Liability: $5,000,000 combined single limit any one accident </w:t>
      </w:r>
    </w:p>
    <w:p w14:paraId="7DD947CA" w14:textId="77777777" w:rsidR="006F740E" w:rsidRPr="007F5FC4" w:rsidRDefault="006F740E" w:rsidP="006F740E">
      <w:pPr>
        <w:ind w:left="2160" w:hanging="720"/>
        <w:jc w:val="both"/>
        <w:rPr>
          <w:rFonts w:ascii="Times New Roman" w:eastAsia="Times New Roman" w:hAnsi="Times New Roman" w:cs="Times New Roman"/>
          <w:sz w:val="24"/>
          <w:szCs w:val="24"/>
        </w:rPr>
      </w:pPr>
      <w:r w:rsidRPr="007F5FC4">
        <w:rPr>
          <w:rFonts w:ascii="Times New Roman" w:eastAsia="Times New Roman" w:hAnsi="Times New Roman" w:cs="Times New Roman"/>
          <w:sz w:val="24"/>
          <w:szCs w:val="24"/>
        </w:rPr>
        <w:t>a.</w:t>
      </w:r>
      <w:r w:rsidRPr="007F5FC4">
        <w:rPr>
          <w:rFonts w:ascii="Times New Roman" w:eastAsia="Times New Roman" w:hAnsi="Times New Roman" w:cs="Times New Roman"/>
          <w:sz w:val="24"/>
          <w:szCs w:val="24"/>
        </w:rPr>
        <w:tab/>
        <w:t>All owned, hired or non-owned automobiles used in connection with this agreement</w:t>
      </w:r>
    </w:p>
    <w:p w14:paraId="13A4037A" w14:textId="77777777" w:rsidR="006F740E" w:rsidRPr="007F5FC4" w:rsidRDefault="006F740E" w:rsidP="006F740E">
      <w:pPr>
        <w:ind w:left="1440" w:hanging="720"/>
        <w:jc w:val="both"/>
        <w:rPr>
          <w:rFonts w:ascii="Times New Roman" w:eastAsia="Times New Roman" w:hAnsi="Times New Roman" w:cs="Times New Roman"/>
          <w:sz w:val="24"/>
          <w:szCs w:val="24"/>
        </w:rPr>
      </w:pPr>
      <w:r w:rsidRPr="007F5FC4">
        <w:rPr>
          <w:rFonts w:ascii="Times New Roman" w:eastAsia="Times New Roman" w:hAnsi="Times New Roman" w:cs="Times New Roman"/>
          <w:sz w:val="24"/>
          <w:szCs w:val="24"/>
        </w:rPr>
        <w:t>3.</w:t>
      </w:r>
      <w:r w:rsidRPr="007F5FC4">
        <w:rPr>
          <w:rFonts w:ascii="Times New Roman" w:eastAsia="Times New Roman" w:hAnsi="Times New Roman" w:cs="Times New Roman"/>
          <w:sz w:val="24"/>
          <w:szCs w:val="24"/>
        </w:rPr>
        <w:tab/>
        <w:t>Professional Liability/Errors &amp; Omissions Liability: $10,000,000 each claim / $10,000,000 annual aggregate</w:t>
      </w:r>
    </w:p>
    <w:p w14:paraId="162612CD" w14:textId="77777777" w:rsidR="006F740E" w:rsidRPr="007F5FC4" w:rsidRDefault="006F740E" w:rsidP="006F740E">
      <w:pPr>
        <w:ind w:left="720" w:firstLine="720"/>
        <w:jc w:val="both"/>
        <w:rPr>
          <w:rFonts w:ascii="Times New Roman" w:eastAsia="Times New Roman" w:hAnsi="Times New Roman" w:cs="Times New Roman"/>
          <w:sz w:val="24"/>
          <w:szCs w:val="24"/>
        </w:rPr>
      </w:pPr>
      <w:r w:rsidRPr="007F5FC4">
        <w:rPr>
          <w:rFonts w:ascii="Times New Roman" w:eastAsia="Times New Roman" w:hAnsi="Times New Roman" w:cs="Times New Roman"/>
          <w:sz w:val="24"/>
          <w:szCs w:val="24"/>
        </w:rPr>
        <w:t>a.</w:t>
      </w:r>
      <w:r w:rsidRPr="007F5FC4">
        <w:rPr>
          <w:rFonts w:ascii="Times New Roman" w:eastAsia="Times New Roman" w:hAnsi="Times New Roman" w:cs="Times New Roman"/>
          <w:sz w:val="24"/>
          <w:szCs w:val="24"/>
        </w:rPr>
        <w:tab/>
        <w:t>Must not contain cyber, privacy or network-related exclusions</w:t>
      </w:r>
    </w:p>
    <w:p w14:paraId="4DABEDC8" w14:textId="77777777" w:rsidR="006F740E" w:rsidRPr="007F5FC4" w:rsidRDefault="006F740E" w:rsidP="006F740E">
      <w:pPr>
        <w:ind w:firstLine="720"/>
        <w:jc w:val="both"/>
        <w:rPr>
          <w:rFonts w:ascii="Times New Roman" w:eastAsia="Times New Roman" w:hAnsi="Times New Roman" w:cs="Times New Roman"/>
          <w:sz w:val="24"/>
          <w:szCs w:val="24"/>
        </w:rPr>
      </w:pPr>
      <w:r w:rsidRPr="007F5FC4">
        <w:rPr>
          <w:rFonts w:ascii="Times New Roman" w:eastAsia="Times New Roman" w:hAnsi="Times New Roman" w:cs="Times New Roman"/>
          <w:sz w:val="24"/>
          <w:szCs w:val="24"/>
        </w:rPr>
        <w:t>4.</w:t>
      </w:r>
      <w:r w:rsidRPr="007F5FC4">
        <w:rPr>
          <w:rFonts w:ascii="Times New Roman" w:eastAsia="Times New Roman" w:hAnsi="Times New Roman" w:cs="Times New Roman"/>
          <w:sz w:val="24"/>
          <w:szCs w:val="24"/>
        </w:rPr>
        <w:tab/>
        <w:t>Workers’ Compensation: Statutory</w:t>
      </w:r>
    </w:p>
    <w:p w14:paraId="57CDEB0B" w14:textId="77777777" w:rsidR="006F740E" w:rsidRPr="007F5FC4" w:rsidRDefault="006F740E" w:rsidP="006F740E">
      <w:pPr>
        <w:ind w:firstLine="720"/>
        <w:jc w:val="both"/>
        <w:rPr>
          <w:rFonts w:ascii="Times New Roman" w:eastAsia="Times New Roman" w:hAnsi="Times New Roman" w:cs="Times New Roman"/>
          <w:sz w:val="24"/>
          <w:szCs w:val="24"/>
        </w:rPr>
      </w:pPr>
      <w:r w:rsidRPr="007F5FC4">
        <w:rPr>
          <w:rFonts w:ascii="Times New Roman" w:eastAsia="Times New Roman" w:hAnsi="Times New Roman" w:cs="Times New Roman"/>
          <w:sz w:val="24"/>
          <w:szCs w:val="24"/>
        </w:rPr>
        <w:t>5.</w:t>
      </w:r>
      <w:r w:rsidRPr="007F5FC4">
        <w:rPr>
          <w:rFonts w:ascii="Times New Roman" w:eastAsia="Times New Roman" w:hAnsi="Times New Roman" w:cs="Times New Roman"/>
          <w:sz w:val="24"/>
          <w:szCs w:val="24"/>
        </w:rPr>
        <w:tab/>
        <w:t xml:space="preserve">Employers’ Liability: $1,000,000 </w:t>
      </w:r>
    </w:p>
    <w:p w14:paraId="11BEF996" w14:textId="77777777" w:rsidR="006F740E" w:rsidRPr="007F5FC4" w:rsidRDefault="006F740E" w:rsidP="006F740E">
      <w:pPr>
        <w:ind w:firstLine="720"/>
        <w:jc w:val="both"/>
        <w:rPr>
          <w:rFonts w:ascii="Times New Roman" w:eastAsia="Times New Roman" w:hAnsi="Times New Roman" w:cs="Times New Roman"/>
          <w:sz w:val="24"/>
          <w:szCs w:val="24"/>
        </w:rPr>
      </w:pPr>
      <w:r w:rsidRPr="007F5FC4">
        <w:rPr>
          <w:rFonts w:ascii="Times New Roman" w:eastAsia="Times New Roman" w:hAnsi="Times New Roman" w:cs="Times New Roman"/>
          <w:sz w:val="24"/>
          <w:szCs w:val="24"/>
        </w:rPr>
        <w:t>6.</w:t>
      </w:r>
      <w:r w:rsidRPr="007F5FC4">
        <w:rPr>
          <w:rFonts w:ascii="Times New Roman" w:eastAsia="Times New Roman" w:hAnsi="Times New Roman" w:cs="Times New Roman"/>
          <w:sz w:val="24"/>
          <w:szCs w:val="24"/>
        </w:rPr>
        <w:tab/>
        <w:t>Crime: $5,000,000</w:t>
      </w:r>
    </w:p>
    <w:p w14:paraId="6679BB3E" w14:textId="77777777" w:rsidR="006F740E" w:rsidRPr="007F5FC4" w:rsidRDefault="006F740E" w:rsidP="006F740E">
      <w:pPr>
        <w:ind w:left="720" w:firstLine="720"/>
        <w:jc w:val="both"/>
        <w:rPr>
          <w:rFonts w:ascii="Times New Roman" w:eastAsia="Times New Roman" w:hAnsi="Times New Roman" w:cs="Times New Roman"/>
          <w:sz w:val="24"/>
          <w:szCs w:val="24"/>
        </w:rPr>
      </w:pPr>
      <w:r w:rsidRPr="007F5FC4">
        <w:rPr>
          <w:rFonts w:ascii="Times New Roman" w:eastAsia="Times New Roman" w:hAnsi="Times New Roman" w:cs="Times New Roman"/>
          <w:sz w:val="24"/>
          <w:szCs w:val="24"/>
        </w:rPr>
        <w:t>a.</w:t>
      </w:r>
      <w:r w:rsidRPr="007F5FC4">
        <w:rPr>
          <w:rFonts w:ascii="Times New Roman" w:eastAsia="Times New Roman" w:hAnsi="Times New Roman" w:cs="Times New Roman"/>
          <w:sz w:val="24"/>
          <w:szCs w:val="24"/>
        </w:rPr>
        <w:tab/>
        <w:t>Must include Employee Theft and Client Coverage</w:t>
      </w:r>
    </w:p>
    <w:p w14:paraId="67112BDD" w14:textId="77777777" w:rsidR="006F740E" w:rsidRPr="007F5FC4" w:rsidRDefault="006F740E" w:rsidP="006F740E">
      <w:pPr>
        <w:ind w:firstLine="720"/>
        <w:jc w:val="both"/>
        <w:rPr>
          <w:rFonts w:ascii="Times New Roman" w:eastAsia="Times New Roman" w:hAnsi="Times New Roman" w:cs="Times New Roman"/>
          <w:sz w:val="24"/>
          <w:szCs w:val="24"/>
        </w:rPr>
      </w:pPr>
      <w:r w:rsidRPr="007F5FC4">
        <w:rPr>
          <w:rFonts w:ascii="Times New Roman" w:eastAsia="Times New Roman" w:hAnsi="Times New Roman" w:cs="Times New Roman"/>
          <w:sz w:val="24"/>
          <w:szCs w:val="24"/>
        </w:rPr>
        <w:t>9.</w:t>
      </w:r>
      <w:r w:rsidRPr="007F5FC4">
        <w:rPr>
          <w:rFonts w:ascii="Times New Roman" w:eastAsia="Times New Roman" w:hAnsi="Times New Roman" w:cs="Times New Roman"/>
          <w:sz w:val="24"/>
          <w:szCs w:val="24"/>
        </w:rPr>
        <w:tab/>
        <w:t xml:space="preserve">Environmental Liability: $10,000,000 Each Act / $10,000,000 Aggregate </w:t>
      </w:r>
    </w:p>
    <w:p w14:paraId="18CC9E2C" w14:textId="77777777" w:rsidR="006F740E" w:rsidRPr="007F5FC4" w:rsidRDefault="006F740E" w:rsidP="006F740E">
      <w:pPr>
        <w:ind w:firstLine="720"/>
        <w:jc w:val="both"/>
        <w:rPr>
          <w:rFonts w:ascii="Times New Roman" w:eastAsia="Times New Roman" w:hAnsi="Times New Roman" w:cs="Times New Roman"/>
          <w:sz w:val="24"/>
          <w:szCs w:val="24"/>
        </w:rPr>
      </w:pPr>
      <w:r w:rsidRPr="007F5FC4">
        <w:rPr>
          <w:rFonts w:ascii="Times New Roman" w:eastAsia="Times New Roman" w:hAnsi="Times New Roman" w:cs="Times New Roman"/>
          <w:sz w:val="24"/>
          <w:szCs w:val="24"/>
        </w:rPr>
        <w:t>10.</w:t>
      </w:r>
      <w:r w:rsidRPr="007F5FC4">
        <w:rPr>
          <w:rFonts w:ascii="Times New Roman" w:eastAsia="Times New Roman" w:hAnsi="Times New Roman" w:cs="Times New Roman"/>
          <w:sz w:val="24"/>
          <w:szCs w:val="24"/>
        </w:rPr>
        <w:tab/>
        <w:t>Cyber Liability: $5,000,000 Each Claim / $5,000,000 Aggregate</w:t>
      </w:r>
    </w:p>
    <w:p w14:paraId="7CDCAC23" w14:textId="77777777" w:rsidR="006F740E" w:rsidRPr="007F5FC4" w:rsidRDefault="006F740E" w:rsidP="006F740E">
      <w:pPr>
        <w:jc w:val="both"/>
        <w:rPr>
          <w:rFonts w:ascii="Times New Roman" w:eastAsia="Times New Roman" w:hAnsi="Times New Roman" w:cs="Times New Roman"/>
          <w:sz w:val="24"/>
          <w:szCs w:val="24"/>
        </w:rPr>
      </w:pPr>
    </w:p>
    <w:p w14:paraId="38C4B6B9" w14:textId="77777777" w:rsidR="006F740E" w:rsidRPr="00A47689" w:rsidRDefault="006F740E" w:rsidP="006F740E">
      <w:pPr>
        <w:jc w:val="both"/>
        <w:rPr>
          <w:rFonts w:ascii="Times New Roman" w:eastAsia="Times New Roman" w:hAnsi="Times New Roman" w:cs="Times New Roman"/>
          <w:b/>
          <w:bCs/>
          <w:sz w:val="24"/>
          <w:szCs w:val="24"/>
        </w:rPr>
      </w:pPr>
      <w:r w:rsidRPr="00A47689">
        <w:rPr>
          <w:rFonts w:ascii="Times New Roman" w:eastAsia="Times New Roman" w:hAnsi="Times New Roman" w:cs="Times New Roman"/>
          <w:b/>
          <w:bCs/>
          <w:sz w:val="24"/>
          <w:szCs w:val="24"/>
        </w:rPr>
        <w:t>Group 5 (S-1368 Housing Guidelines)</w:t>
      </w:r>
    </w:p>
    <w:p w14:paraId="6DA2A25C" w14:textId="77777777" w:rsidR="006F740E" w:rsidRPr="007F5FC4" w:rsidRDefault="006F740E" w:rsidP="006F740E">
      <w:pPr>
        <w:ind w:left="720"/>
        <w:jc w:val="both"/>
        <w:rPr>
          <w:rFonts w:ascii="Times New Roman" w:eastAsia="Times New Roman" w:hAnsi="Times New Roman" w:cs="Times New Roman"/>
          <w:sz w:val="24"/>
          <w:szCs w:val="24"/>
        </w:rPr>
      </w:pPr>
      <w:r w:rsidRPr="007F5FC4">
        <w:rPr>
          <w:rFonts w:ascii="Times New Roman" w:eastAsia="Times New Roman" w:hAnsi="Times New Roman" w:cs="Times New Roman"/>
          <w:sz w:val="24"/>
          <w:szCs w:val="24"/>
        </w:rPr>
        <w:t xml:space="preserve">Scope: In response to S-1368 for municipalities to collect certain liability insurance from multifamily rental units.  </w:t>
      </w:r>
    </w:p>
    <w:p w14:paraId="133B8462" w14:textId="77777777" w:rsidR="006F740E" w:rsidRPr="007F5FC4" w:rsidRDefault="006F740E" w:rsidP="006F740E">
      <w:pPr>
        <w:ind w:firstLine="720"/>
        <w:jc w:val="both"/>
        <w:rPr>
          <w:rFonts w:ascii="Times New Roman" w:eastAsia="Times New Roman" w:hAnsi="Times New Roman" w:cs="Times New Roman"/>
          <w:sz w:val="24"/>
          <w:szCs w:val="24"/>
        </w:rPr>
      </w:pPr>
      <w:r w:rsidRPr="007F5FC4">
        <w:rPr>
          <w:rFonts w:ascii="Times New Roman" w:eastAsia="Times New Roman" w:hAnsi="Times New Roman" w:cs="Times New Roman"/>
          <w:sz w:val="24"/>
          <w:szCs w:val="24"/>
        </w:rPr>
        <w:t>Insurance Coverages</w:t>
      </w:r>
    </w:p>
    <w:p w14:paraId="6D5258E0" w14:textId="77777777" w:rsidR="006F740E" w:rsidRPr="007F5FC4" w:rsidRDefault="006F740E" w:rsidP="006F740E">
      <w:pPr>
        <w:ind w:firstLine="720"/>
        <w:jc w:val="both"/>
        <w:rPr>
          <w:rFonts w:ascii="Times New Roman" w:eastAsia="Times New Roman" w:hAnsi="Times New Roman" w:cs="Times New Roman"/>
          <w:sz w:val="24"/>
          <w:szCs w:val="24"/>
        </w:rPr>
      </w:pPr>
      <w:r w:rsidRPr="007F5FC4">
        <w:rPr>
          <w:rFonts w:ascii="Times New Roman" w:eastAsia="Times New Roman" w:hAnsi="Times New Roman" w:cs="Times New Roman"/>
          <w:sz w:val="24"/>
          <w:szCs w:val="24"/>
        </w:rPr>
        <w:t>1.</w:t>
      </w:r>
      <w:r w:rsidRPr="007F5FC4">
        <w:rPr>
          <w:rFonts w:ascii="Times New Roman" w:eastAsia="Times New Roman" w:hAnsi="Times New Roman" w:cs="Times New Roman"/>
          <w:sz w:val="24"/>
          <w:szCs w:val="24"/>
        </w:rPr>
        <w:tab/>
        <w:t xml:space="preserve">Commercial General Liability: </w:t>
      </w:r>
    </w:p>
    <w:p w14:paraId="0B2868D6" w14:textId="77777777" w:rsidR="006F740E" w:rsidRPr="007F5FC4" w:rsidRDefault="006F740E" w:rsidP="006F740E">
      <w:pPr>
        <w:ind w:left="2160" w:hanging="720"/>
        <w:jc w:val="both"/>
        <w:rPr>
          <w:rFonts w:ascii="Times New Roman" w:eastAsia="Times New Roman" w:hAnsi="Times New Roman" w:cs="Times New Roman"/>
          <w:sz w:val="24"/>
          <w:szCs w:val="24"/>
        </w:rPr>
      </w:pPr>
      <w:r w:rsidRPr="007F5FC4">
        <w:rPr>
          <w:rFonts w:ascii="Times New Roman" w:eastAsia="Times New Roman" w:hAnsi="Times New Roman" w:cs="Times New Roman"/>
          <w:sz w:val="24"/>
          <w:szCs w:val="24"/>
        </w:rPr>
        <w:t>a.</w:t>
      </w:r>
      <w:r w:rsidRPr="007F5FC4">
        <w:rPr>
          <w:rFonts w:ascii="Times New Roman" w:eastAsia="Times New Roman" w:hAnsi="Times New Roman" w:cs="Times New Roman"/>
          <w:sz w:val="24"/>
          <w:szCs w:val="24"/>
        </w:rPr>
        <w:tab/>
        <w:t xml:space="preserve">S-1368 Requirement: $500,000 Each Occurrence (if four or fewer units, one of which is owner-occupied, limit shall be $300,000 </w:t>
      </w:r>
    </w:p>
    <w:p w14:paraId="284A9D1B" w14:textId="77777777" w:rsidR="006F740E" w:rsidRPr="007F5FC4" w:rsidRDefault="006F740E" w:rsidP="006F740E">
      <w:pPr>
        <w:ind w:left="720" w:firstLine="720"/>
        <w:jc w:val="both"/>
        <w:rPr>
          <w:rFonts w:ascii="Times New Roman" w:eastAsia="Times New Roman" w:hAnsi="Times New Roman" w:cs="Times New Roman"/>
          <w:sz w:val="24"/>
          <w:szCs w:val="24"/>
        </w:rPr>
      </w:pPr>
      <w:r w:rsidRPr="007F5FC4">
        <w:rPr>
          <w:rFonts w:ascii="Times New Roman" w:eastAsia="Times New Roman" w:hAnsi="Times New Roman" w:cs="Times New Roman"/>
          <w:sz w:val="24"/>
          <w:szCs w:val="24"/>
        </w:rPr>
        <w:t>b.</w:t>
      </w:r>
      <w:r w:rsidRPr="007F5FC4">
        <w:rPr>
          <w:rFonts w:ascii="Times New Roman" w:eastAsia="Times New Roman" w:hAnsi="Times New Roman" w:cs="Times New Roman"/>
          <w:sz w:val="24"/>
          <w:szCs w:val="24"/>
        </w:rPr>
        <w:tab/>
        <w:t>MEL recommendations:</w:t>
      </w:r>
    </w:p>
    <w:p w14:paraId="5179D399" w14:textId="77777777" w:rsidR="006F740E" w:rsidRPr="007F5FC4" w:rsidRDefault="006F740E" w:rsidP="006F740E">
      <w:pPr>
        <w:ind w:left="1440" w:firstLine="720"/>
        <w:jc w:val="both"/>
        <w:rPr>
          <w:rFonts w:ascii="Times New Roman" w:eastAsia="Times New Roman" w:hAnsi="Times New Roman" w:cs="Times New Roman"/>
          <w:sz w:val="24"/>
          <w:szCs w:val="24"/>
        </w:rPr>
      </w:pPr>
      <w:proofErr w:type="spellStart"/>
      <w:r w:rsidRPr="007F5FC4">
        <w:rPr>
          <w:rFonts w:ascii="Times New Roman" w:eastAsia="Times New Roman" w:hAnsi="Times New Roman" w:cs="Times New Roman"/>
          <w:sz w:val="24"/>
          <w:szCs w:val="24"/>
        </w:rPr>
        <w:t>i</w:t>
      </w:r>
      <w:proofErr w:type="spellEnd"/>
      <w:r w:rsidRPr="007F5FC4">
        <w:rPr>
          <w:rFonts w:ascii="Times New Roman" w:eastAsia="Times New Roman" w:hAnsi="Times New Roman" w:cs="Times New Roman"/>
          <w:sz w:val="24"/>
          <w:szCs w:val="24"/>
        </w:rPr>
        <w:t>.</w:t>
      </w:r>
      <w:r w:rsidRPr="007F5FC4">
        <w:rPr>
          <w:rFonts w:ascii="Times New Roman" w:eastAsia="Times New Roman" w:hAnsi="Times New Roman" w:cs="Times New Roman"/>
          <w:sz w:val="24"/>
          <w:szCs w:val="24"/>
        </w:rPr>
        <w:tab/>
        <w:t>$10,000,000 Each Occurrence / $10,000,000 Aggregate</w:t>
      </w:r>
    </w:p>
    <w:p w14:paraId="49B776AA" w14:textId="77777777" w:rsidR="006F740E" w:rsidRPr="007F5FC4" w:rsidRDefault="006F740E" w:rsidP="006F740E">
      <w:pPr>
        <w:ind w:left="1440" w:firstLine="720"/>
        <w:jc w:val="both"/>
        <w:rPr>
          <w:rFonts w:ascii="Times New Roman" w:eastAsia="Times New Roman" w:hAnsi="Times New Roman" w:cs="Times New Roman"/>
          <w:sz w:val="24"/>
          <w:szCs w:val="24"/>
        </w:rPr>
      </w:pPr>
      <w:r w:rsidRPr="007F5FC4">
        <w:rPr>
          <w:rFonts w:ascii="Times New Roman" w:eastAsia="Times New Roman" w:hAnsi="Times New Roman" w:cs="Times New Roman"/>
          <w:sz w:val="24"/>
          <w:szCs w:val="24"/>
        </w:rPr>
        <w:t>ii.</w:t>
      </w:r>
      <w:r w:rsidRPr="007F5FC4">
        <w:rPr>
          <w:rFonts w:ascii="Times New Roman" w:eastAsia="Times New Roman" w:hAnsi="Times New Roman" w:cs="Times New Roman"/>
          <w:sz w:val="24"/>
          <w:szCs w:val="24"/>
        </w:rPr>
        <w:tab/>
        <w:t>Sexual Abuse / Molestation must be included</w:t>
      </w:r>
    </w:p>
    <w:p w14:paraId="1E5028AF" w14:textId="77777777" w:rsidR="006F740E" w:rsidRPr="007F5FC4" w:rsidRDefault="006F740E" w:rsidP="006F740E">
      <w:pPr>
        <w:ind w:left="1440" w:firstLine="720"/>
        <w:jc w:val="both"/>
        <w:rPr>
          <w:rFonts w:ascii="Times New Roman" w:eastAsia="Times New Roman" w:hAnsi="Times New Roman" w:cs="Times New Roman"/>
          <w:sz w:val="24"/>
          <w:szCs w:val="24"/>
        </w:rPr>
      </w:pPr>
      <w:r w:rsidRPr="007F5FC4">
        <w:rPr>
          <w:rFonts w:ascii="Times New Roman" w:eastAsia="Times New Roman" w:hAnsi="Times New Roman" w:cs="Times New Roman"/>
          <w:sz w:val="24"/>
          <w:szCs w:val="24"/>
        </w:rPr>
        <w:t>iii.</w:t>
      </w:r>
      <w:r w:rsidRPr="007F5FC4">
        <w:rPr>
          <w:rFonts w:ascii="Times New Roman" w:eastAsia="Times New Roman" w:hAnsi="Times New Roman" w:cs="Times New Roman"/>
          <w:sz w:val="24"/>
          <w:szCs w:val="24"/>
        </w:rPr>
        <w:tab/>
        <w:t>Completed Operations must be included</w:t>
      </w:r>
    </w:p>
    <w:p w14:paraId="04357BA6" w14:textId="77777777" w:rsidR="006F740E" w:rsidRPr="007F5FC4" w:rsidRDefault="006F740E" w:rsidP="006F740E">
      <w:pPr>
        <w:ind w:left="1440" w:hanging="720"/>
        <w:jc w:val="both"/>
        <w:rPr>
          <w:rFonts w:ascii="Times New Roman" w:eastAsia="Times New Roman" w:hAnsi="Times New Roman" w:cs="Times New Roman"/>
          <w:sz w:val="24"/>
          <w:szCs w:val="24"/>
        </w:rPr>
      </w:pPr>
      <w:r w:rsidRPr="007F5FC4">
        <w:rPr>
          <w:rFonts w:ascii="Times New Roman" w:eastAsia="Times New Roman" w:hAnsi="Times New Roman" w:cs="Times New Roman"/>
          <w:sz w:val="24"/>
          <w:szCs w:val="24"/>
        </w:rPr>
        <w:t>2.</w:t>
      </w:r>
      <w:r w:rsidRPr="007F5FC4">
        <w:rPr>
          <w:rFonts w:ascii="Times New Roman" w:eastAsia="Times New Roman" w:hAnsi="Times New Roman" w:cs="Times New Roman"/>
          <w:sz w:val="24"/>
          <w:szCs w:val="24"/>
        </w:rPr>
        <w:tab/>
        <w:t xml:space="preserve">[IF APPLICABLE] Business Automobile Liability: $5,000,000 combined single </w:t>
      </w:r>
      <w:proofErr w:type="gramStart"/>
      <w:r w:rsidRPr="007F5FC4">
        <w:rPr>
          <w:rFonts w:ascii="Times New Roman" w:eastAsia="Times New Roman" w:hAnsi="Times New Roman" w:cs="Times New Roman"/>
          <w:sz w:val="24"/>
          <w:szCs w:val="24"/>
        </w:rPr>
        <w:t>limit</w:t>
      </w:r>
      <w:proofErr w:type="gramEnd"/>
      <w:r w:rsidRPr="007F5FC4">
        <w:rPr>
          <w:rFonts w:ascii="Times New Roman" w:eastAsia="Times New Roman" w:hAnsi="Times New Roman" w:cs="Times New Roman"/>
          <w:sz w:val="24"/>
          <w:szCs w:val="24"/>
        </w:rPr>
        <w:t xml:space="preserve"> any one accident </w:t>
      </w:r>
    </w:p>
    <w:p w14:paraId="12D53A04" w14:textId="77777777" w:rsidR="006F740E" w:rsidRPr="007F5FC4" w:rsidRDefault="006F740E" w:rsidP="006F740E">
      <w:pPr>
        <w:ind w:left="2160" w:hanging="720"/>
        <w:jc w:val="both"/>
        <w:rPr>
          <w:rFonts w:ascii="Times New Roman" w:eastAsia="Times New Roman" w:hAnsi="Times New Roman" w:cs="Times New Roman"/>
          <w:sz w:val="24"/>
          <w:szCs w:val="24"/>
        </w:rPr>
      </w:pPr>
      <w:r w:rsidRPr="007F5FC4">
        <w:rPr>
          <w:rFonts w:ascii="Times New Roman" w:eastAsia="Times New Roman" w:hAnsi="Times New Roman" w:cs="Times New Roman"/>
          <w:sz w:val="24"/>
          <w:szCs w:val="24"/>
        </w:rPr>
        <w:t>a.</w:t>
      </w:r>
      <w:r w:rsidRPr="007F5FC4">
        <w:rPr>
          <w:rFonts w:ascii="Times New Roman" w:eastAsia="Times New Roman" w:hAnsi="Times New Roman" w:cs="Times New Roman"/>
          <w:sz w:val="24"/>
          <w:szCs w:val="24"/>
        </w:rPr>
        <w:tab/>
        <w:t>All owned, hired or non-owned automobiles used in connection with this agreement</w:t>
      </w:r>
    </w:p>
    <w:p w14:paraId="191F7376" w14:textId="77777777" w:rsidR="006F740E" w:rsidRPr="007F5FC4" w:rsidRDefault="006F740E" w:rsidP="006F740E">
      <w:pPr>
        <w:ind w:firstLine="720"/>
        <w:jc w:val="both"/>
        <w:rPr>
          <w:rFonts w:ascii="Times New Roman" w:eastAsia="Times New Roman" w:hAnsi="Times New Roman" w:cs="Times New Roman"/>
          <w:sz w:val="24"/>
          <w:szCs w:val="24"/>
        </w:rPr>
      </w:pPr>
      <w:r w:rsidRPr="007F5FC4">
        <w:rPr>
          <w:rFonts w:ascii="Times New Roman" w:eastAsia="Times New Roman" w:hAnsi="Times New Roman" w:cs="Times New Roman"/>
          <w:sz w:val="24"/>
          <w:szCs w:val="24"/>
        </w:rPr>
        <w:lastRenderedPageBreak/>
        <w:t>3.</w:t>
      </w:r>
      <w:r w:rsidRPr="007F5FC4">
        <w:rPr>
          <w:rFonts w:ascii="Times New Roman" w:eastAsia="Times New Roman" w:hAnsi="Times New Roman" w:cs="Times New Roman"/>
          <w:sz w:val="24"/>
          <w:szCs w:val="24"/>
        </w:rPr>
        <w:tab/>
        <w:t>[IF APPLICABLE] Workers’ Compensation: Statutory</w:t>
      </w:r>
    </w:p>
    <w:p w14:paraId="669D3EB2" w14:textId="77777777" w:rsidR="006F740E" w:rsidRPr="007F5FC4" w:rsidRDefault="006F740E" w:rsidP="006F740E">
      <w:pPr>
        <w:ind w:firstLine="720"/>
        <w:jc w:val="both"/>
        <w:rPr>
          <w:rFonts w:ascii="Times New Roman" w:eastAsia="Times New Roman" w:hAnsi="Times New Roman" w:cs="Times New Roman"/>
          <w:sz w:val="24"/>
          <w:szCs w:val="24"/>
        </w:rPr>
      </w:pPr>
      <w:r w:rsidRPr="007F5FC4">
        <w:rPr>
          <w:rFonts w:ascii="Times New Roman" w:eastAsia="Times New Roman" w:hAnsi="Times New Roman" w:cs="Times New Roman"/>
          <w:sz w:val="24"/>
          <w:szCs w:val="24"/>
        </w:rPr>
        <w:t>4.</w:t>
      </w:r>
      <w:r w:rsidRPr="007F5FC4">
        <w:rPr>
          <w:rFonts w:ascii="Times New Roman" w:eastAsia="Times New Roman" w:hAnsi="Times New Roman" w:cs="Times New Roman"/>
          <w:sz w:val="24"/>
          <w:szCs w:val="24"/>
        </w:rPr>
        <w:tab/>
        <w:t xml:space="preserve">[IF APPLICABLE] Employers’ Liability: $1,000,000 </w:t>
      </w:r>
    </w:p>
    <w:p w14:paraId="397B21C9" w14:textId="77777777" w:rsidR="006F740E" w:rsidRPr="007F5FC4" w:rsidRDefault="006F740E" w:rsidP="006F740E">
      <w:pPr>
        <w:jc w:val="both"/>
        <w:rPr>
          <w:rFonts w:ascii="Times New Roman" w:eastAsia="Times New Roman" w:hAnsi="Times New Roman" w:cs="Times New Roman"/>
          <w:sz w:val="24"/>
          <w:szCs w:val="24"/>
        </w:rPr>
      </w:pPr>
    </w:p>
    <w:p w14:paraId="43CBDDCF" w14:textId="77777777" w:rsidR="006F740E" w:rsidRPr="00A47689" w:rsidRDefault="006F740E" w:rsidP="006F740E">
      <w:pPr>
        <w:jc w:val="both"/>
        <w:rPr>
          <w:rFonts w:ascii="Times New Roman" w:eastAsia="Times New Roman" w:hAnsi="Times New Roman" w:cs="Times New Roman"/>
          <w:b/>
          <w:bCs/>
          <w:sz w:val="24"/>
          <w:szCs w:val="24"/>
        </w:rPr>
      </w:pPr>
      <w:r w:rsidRPr="00A47689">
        <w:rPr>
          <w:rFonts w:ascii="Times New Roman" w:eastAsia="Times New Roman" w:hAnsi="Times New Roman" w:cs="Times New Roman"/>
          <w:b/>
          <w:bCs/>
          <w:sz w:val="24"/>
          <w:szCs w:val="24"/>
        </w:rPr>
        <w:t>Additional Insurance Provisions</w:t>
      </w:r>
    </w:p>
    <w:p w14:paraId="7F09141B" w14:textId="77777777" w:rsidR="006F740E" w:rsidRPr="007F5FC4" w:rsidRDefault="006F740E" w:rsidP="006F740E">
      <w:pPr>
        <w:ind w:left="720" w:hanging="720"/>
        <w:jc w:val="both"/>
        <w:rPr>
          <w:rFonts w:ascii="Times New Roman" w:eastAsia="Times New Roman" w:hAnsi="Times New Roman" w:cs="Times New Roman"/>
          <w:sz w:val="24"/>
          <w:szCs w:val="24"/>
        </w:rPr>
      </w:pPr>
      <w:r w:rsidRPr="007F5FC4">
        <w:rPr>
          <w:rFonts w:ascii="Times New Roman" w:eastAsia="Times New Roman" w:hAnsi="Times New Roman" w:cs="Times New Roman"/>
          <w:sz w:val="24"/>
          <w:szCs w:val="24"/>
        </w:rPr>
        <w:t>•</w:t>
      </w:r>
      <w:r w:rsidRPr="007F5FC4">
        <w:rPr>
          <w:rFonts w:ascii="Times New Roman" w:eastAsia="Times New Roman" w:hAnsi="Times New Roman" w:cs="Times New Roman"/>
          <w:sz w:val="24"/>
          <w:szCs w:val="24"/>
        </w:rPr>
        <w:tab/>
        <w:t xml:space="preserve">Any combination of primary and umbrella/excess policies may be used to satisfy the limits.  All </w:t>
      </w:r>
      <w:proofErr w:type="gramStart"/>
      <w:r w:rsidRPr="007F5FC4">
        <w:rPr>
          <w:rFonts w:ascii="Times New Roman" w:eastAsia="Times New Roman" w:hAnsi="Times New Roman" w:cs="Times New Roman"/>
          <w:sz w:val="24"/>
          <w:szCs w:val="24"/>
        </w:rPr>
        <w:t>below provisions</w:t>
      </w:r>
      <w:proofErr w:type="gramEnd"/>
      <w:r w:rsidRPr="007F5FC4">
        <w:rPr>
          <w:rFonts w:ascii="Times New Roman" w:eastAsia="Times New Roman" w:hAnsi="Times New Roman" w:cs="Times New Roman"/>
          <w:sz w:val="24"/>
          <w:szCs w:val="24"/>
        </w:rPr>
        <w:t xml:space="preserve"> shall also apply to the umbrella/excess policies for such coverages listed below.</w:t>
      </w:r>
    </w:p>
    <w:p w14:paraId="1A553BB5" w14:textId="77777777" w:rsidR="006F740E" w:rsidRPr="007F5FC4" w:rsidRDefault="006F740E" w:rsidP="006F740E">
      <w:pPr>
        <w:ind w:left="720" w:hanging="720"/>
        <w:jc w:val="both"/>
        <w:rPr>
          <w:rFonts w:ascii="Times New Roman" w:eastAsia="Times New Roman" w:hAnsi="Times New Roman" w:cs="Times New Roman"/>
          <w:sz w:val="24"/>
          <w:szCs w:val="24"/>
        </w:rPr>
      </w:pPr>
      <w:r w:rsidRPr="007F5FC4">
        <w:rPr>
          <w:rFonts w:ascii="Times New Roman" w:eastAsia="Times New Roman" w:hAnsi="Times New Roman" w:cs="Times New Roman"/>
          <w:sz w:val="24"/>
          <w:szCs w:val="24"/>
        </w:rPr>
        <w:t>•</w:t>
      </w:r>
      <w:r w:rsidRPr="007F5FC4">
        <w:rPr>
          <w:rFonts w:ascii="Times New Roman" w:eastAsia="Times New Roman" w:hAnsi="Times New Roman" w:cs="Times New Roman"/>
          <w:sz w:val="24"/>
          <w:szCs w:val="24"/>
        </w:rPr>
        <w:tab/>
        <w:t xml:space="preserve">All coverages shall remain in effect for the life of the agreement and for three (3) years thereafter.  As respects any claims-made coverages, any combination of renewal policies and extended reporting periods may be used to satisfy such </w:t>
      </w:r>
      <w:proofErr w:type="gramStart"/>
      <w:r w:rsidRPr="007F5FC4">
        <w:rPr>
          <w:rFonts w:ascii="Times New Roman" w:eastAsia="Times New Roman" w:hAnsi="Times New Roman" w:cs="Times New Roman"/>
          <w:sz w:val="24"/>
          <w:szCs w:val="24"/>
        </w:rPr>
        <w:t>time period</w:t>
      </w:r>
      <w:proofErr w:type="gramEnd"/>
      <w:r w:rsidRPr="007F5FC4">
        <w:rPr>
          <w:rFonts w:ascii="Times New Roman" w:eastAsia="Times New Roman" w:hAnsi="Times New Roman" w:cs="Times New Roman"/>
          <w:sz w:val="24"/>
          <w:szCs w:val="24"/>
        </w:rPr>
        <w:t>; however, no extended reporting period shall be affected for the work under this agreement until the last work has been completed.</w:t>
      </w:r>
    </w:p>
    <w:p w14:paraId="52E057CF" w14:textId="77777777" w:rsidR="006F740E" w:rsidRPr="007F5FC4" w:rsidRDefault="006F740E" w:rsidP="006F740E">
      <w:pPr>
        <w:ind w:left="720" w:hanging="720"/>
        <w:jc w:val="both"/>
        <w:rPr>
          <w:rFonts w:ascii="Times New Roman" w:eastAsia="Times New Roman" w:hAnsi="Times New Roman" w:cs="Times New Roman"/>
          <w:sz w:val="24"/>
          <w:szCs w:val="24"/>
        </w:rPr>
      </w:pPr>
      <w:r w:rsidRPr="007F5FC4">
        <w:rPr>
          <w:rFonts w:ascii="Times New Roman" w:eastAsia="Times New Roman" w:hAnsi="Times New Roman" w:cs="Times New Roman"/>
          <w:sz w:val="24"/>
          <w:szCs w:val="24"/>
        </w:rPr>
        <w:t>•</w:t>
      </w:r>
      <w:r w:rsidRPr="007F5FC4">
        <w:rPr>
          <w:rFonts w:ascii="Times New Roman" w:eastAsia="Times New Roman" w:hAnsi="Times New Roman" w:cs="Times New Roman"/>
          <w:sz w:val="24"/>
          <w:szCs w:val="24"/>
        </w:rPr>
        <w:tab/>
        <w:t>Any retroactive dates, or the similar, must be no later than the effective date of this agreement.</w:t>
      </w:r>
    </w:p>
    <w:p w14:paraId="03957DDD" w14:textId="77777777" w:rsidR="006F740E" w:rsidRPr="007F5FC4" w:rsidRDefault="006F740E" w:rsidP="006F740E">
      <w:pPr>
        <w:ind w:left="720" w:hanging="720"/>
        <w:jc w:val="both"/>
        <w:rPr>
          <w:rFonts w:ascii="Times New Roman" w:eastAsia="Times New Roman" w:hAnsi="Times New Roman" w:cs="Times New Roman"/>
          <w:sz w:val="24"/>
          <w:szCs w:val="24"/>
        </w:rPr>
      </w:pPr>
      <w:r w:rsidRPr="007F5FC4">
        <w:rPr>
          <w:rFonts w:ascii="Times New Roman" w:eastAsia="Times New Roman" w:hAnsi="Times New Roman" w:cs="Times New Roman"/>
          <w:sz w:val="24"/>
          <w:szCs w:val="24"/>
        </w:rPr>
        <w:t>•</w:t>
      </w:r>
      <w:r w:rsidRPr="007F5FC4">
        <w:rPr>
          <w:rFonts w:ascii="Times New Roman" w:eastAsia="Times New Roman" w:hAnsi="Times New Roman" w:cs="Times New Roman"/>
          <w:sz w:val="24"/>
          <w:szCs w:val="24"/>
        </w:rPr>
        <w:tab/>
        <w:t xml:space="preserve">All insurance shall be procured from insurers permitted to do business in the United States and having an A.M. Best rating of at least “A-: VIII”, or the S&amp;P equivalent.  If </w:t>
      </w:r>
      <w:proofErr w:type="gramStart"/>
      <w:r w:rsidRPr="007F5FC4">
        <w:rPr>
          <w:rFonts w:ascii="Times New Roman" w:eastAsia="Times New Roman" w:hAnsi="Times New Roman" w:cs="Times New Roman"/>
          <w:sz w:val="24"/>
          <w:szCs w:val="24"/>
        </w:rPr>
        <w:t>no</w:t>
      </w:r>
      <w:proofErr w:type="gramEnd"/>
      <w:r w:rsidRPr="007F5FC4">
        <w:rPr>
          <w:rFonts w:ascii="Times New Roman" w:eastAsia="Times New Roman" w:hAnsi="Times New Roman" w:cs="Times New Roman"/>
          <w:sz w:val="24"/>
          <w:szCs w:val="24"/>
        </w:rPr>
        <w:t xml:space="preserve"> such rating, self-insured or the like, </w:t>
      </w:r>
      <w:r>
        <w:rPr>
          <w:rFonts w:ascii="Times New Roman" w:eastAsia="Times New Roman" w:hAnsi="Times New Roman" w:cs="Times New Roman"/>
          <w:sz w:val="24"/>
          <w:szCs w:val="24"/>
        </w:rPr>
        <w:t>(</w:t>
      </w:r>
      <w:r w:rsidRPr="00A47689">
        <w:rPr>
          <w:rFonts w:ascii="Times New Roman" w:eastAsia="Times New Roman" w:hAnsi="Times New Roman" w:cs="Times New Roman"/>
          <w:sz w:val="24"/>
          <w:szCs w:val="24"/>
        </w:rPr>
        <w:t>public entity</w:t>
      </w:r>
      <w:r>
        <w:rPr>
          <w:rFonts w:ascii="Times New Roman" w:eastAsia="Times New Roman" w:hAnsi="Times New Roman" w:cs="Times New Roman"/>
          <w:sz w:val="24"/>
          <w:szCs w:val="24"/>
        </w:rPr>
        <w:t>)</w:t>
      </w:r>
      <w:r w:rsidRPr="007F5FC4">
        <w:rPr>
          <w:rFonts w:ascii="Times New Roman" w:eastAsia="Times New Roman" w:hAnsi="Times New Roman" w:cs="Times New Roman"/>
          <w:sz w:val="24"/>
          <w:szCs w:val="24"/>
        </w:rPr>
        <w:t xml:space="preserve"> has the right to request and review the financials of such. </w:t>
      </w:r>
    </w:p>
    <w:p w14:paraId="190A3CB6" w14:textId="77777777" w:rsidR="006F740E" w:rsidRPr="007F5FC4" w:rsidRDefault="006F740E" w:rsidP="006F740E">
      <w:pPr>
        <w:ind w:left="720" w:hanging="720"/>
        <w:jc w:val="both"/>
        <w:rPr>
          <w:rFonts w:ascii="Times New Roman" w:eastAsia="Times New Roman" w:hAnsi="Times New Roman" w:cs="Times New Roman"/>
          <w:sz w:val="24"/>
          <w:szCs w:val="24"/>
        </w:rPr>
      </w:pPr>
      <w:r w:rsidRPr="007F5FC4">
        <w:rPr>
          <w:rFonts w:ascii="Times New Roman" w:eastAsia="Times New Roman" w:hAnsi="Times New Roman" w:cs="Times New Roman"/>
          <w:sz w:val="24"/>
          <w:szCs w:val="24"/>
        </w:rPr>
        <w:t>•</w:t>
      </w:r>
      <w:r w:rsidRPr="007F5FC4">
        <w:rPr>
          <w:rFonts w:ascii="Times New Roman" w:eastAsia="Times New Roman" w:hAnsi="Times New Roman" w:cs="Times New Roman"/>
          <w:sz w:val="24"/>
          <w:szCs w:val="24"/>
        </w:rPr>
        <w:tab/>
        <w:t>All General Liability, Automobile Liability, Professional Liability, Environmental Liability and Cyber Liability coverages shall name</w:t>
      </w:r>
      <w:r w:rsidRPr="00A4768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A47689">
        <w:rPr>
          <w:rFonts w:ascii="Times New Roman" w:eastAsia="Times New Roman" w:hAnsi="Times New Roman" w:cs="Times New Roman"/>
          <w:sz w:val="24"/>
          <w:szCs w:val="24"/>
        </w:rPr>
        <w:t>public entit</w:t>
      </w:r>
      <w:r>
        <w:rPr>
          <w:rFonts w:ascii="Times New Roman" w:eastAsia="Times New Roman" w:hAnsi="Times New Roman" w:cs="Times New Roman"/>
          <w:sz w:val="24"/>
          <w:szCs w:val="24"/>
        </w:rPr>
        <w:t>y)</w:t>
      </w:r>
      <w:r w:rsidRPr="007F5FC4">
        <w:rPr>
          <w:rFonts w:ascii="Times New Roman" w:eastAsia="Times New Roman" w:hAnsi="Times New Roman" w:cs="Times New Roman"/>
          <w:sz w:val="24"/>
          <w:szCs w:val="24"/>
        </w:rPr>
        <w:t xml:space="preserve"> as an additional insured on a primary and non-contributory basis. </w:t>
      </w:r>
    </w:p>
    <w:p w14:paraId="38C7D926" w14:textId="77777777" w:rsidR="006F740E" w:rsidRPr="007F5FC4" w:rsidRDefault="006F740E" w:rsidP="006F740E">
      <w:pPr>
        <w:jc w:val="both"/>
        <w:rPr>
          <w:rFonts w:ascii="Times New Roman" w:eastAsia="Times New Roman" w:hAnsi="Times New Roman" w:cs="Times New Roman"/>
          <w:sz w:val="24"/>
          <w:szCs w:val="24"/>
        </w:rPr>
      </w:pPr>
      <w:r w:rsidRPr="007F5FC4">
        <w:rPr>
          <w:rFonts w:ascii="Times New Roman" w:eastAsia="Times New Roman" w:hAnsi="Times New Roman" w:cs="Times New Roman"/>
          <w:sz w:val="24"/>
          <w:szCs w:val="24"/>
        </w:rPr>
        <w:t>•</w:t>
      </w:r>
      <w:r w:rsidRPr="007F5FC4">
        <w:rPr>
          <w:rFonts w:ascii="Times New Roman" w:eastAsia="Times New Roman" w:hAnsi="Times New Roman" w:cs="Times New Roman"/>
          <w:sz w:val="24"/>
          <w:szCs w:val="24"/>
        </w:rPr>
        <w:tab/>
      </w:r>
      <w:r>
        <w:rPr>
          <w:rFonts w:ascii="Times New Roman" w:eastAsia="Times New Roman" w:hAnsi="Times New Roman" w:cs="Times New Roman"/>
          <w:sz w:val="24"/>
          <w:szCs w:val="24"/>
        </w:rPr>
        <w:t>(P</w:t>
      </w:r>
      <w:r w:rsidRPr="00A47689">
        <w:rPr>
          <w:rFonts w:ascii="Times New Roman" w:eastAsia="Times New Roman" w:hAnsi="Times New Roman" w:cs="Times New Roman"/>
          <w:sz w:val="24"/>
          <w:szCs w:val="24"/>
        </w:rPr>
        <w:t xml:space="preserve">ublic </w:t>
      </w:r>
      <w:r>
        <w:rPr>
          <w:rFonts w:ascii="Times New Roman" w:eastAsia="Times New Roman" w:hAnsi="Times New Roman" w:cs="Times New Roman"/>
          <w:sz w:val="24"/>
          <w:szCs w:val="24"/>
        </w:rPr>
        <w:t>e</w:t>
      </w:r>
      <w:r w:rsidRPr="00A47689">
        <w:rPr>
          <w:rFonts w:ascii="Times New Roman" w:eastAsia="Times New Roman" w:hAnsi="Times New Roman" w:cs="Times New Roman"/>
          <w:sz w:val="24"/>
          <w:szCs w:val="24"/>
        </w:rPr>
        <w:t>ntity</w:t>
      </w:r>
      <w:r>
        <w:rPr>
          <w:rFonts w:ascii="Times New Roman" w:eastAsia="Times New Roman" w:hAnsi="Times New Roman" w:cs="Times New Roman"/>
          <w:sz w:val="24"/>
          <w:szCs w:val="24"/>
        </w:rPr>
        <w:t>)</w:t>
      </w:r>
      <w:r w:rsidRPr="007F5FC4">
        <w:rPr>
          <w:rFonts w:ascii="Times New Roman" w:eastAsia="Times New Roman" w:hAnsi="Times New Roman" w:cs="Times New Roman"/>
          <w:sz w:val="24"/>
          <w:szCs w:val="24"/>
        </w:rPr>
        <w:t xml:space="preserve"> shall be named as Loss Payee on the Crime coverages. </w:t>
      </w:r>
    </w:p>
    <w:p w14:paraId="65E26822" w14:textId="77777777" w:rsidR="006F740E" w:rsidRPr="007F5FC4" w:rsidRDefault="006F740E" w:rsidP="006F740E">
      <w:pPr>
        <w:ind w:left="720" w:hanging="720"/>
        <w:jc w:val="both"/>
        <w:rPr>
          <w:rFonts w:ascii="Times New Roman" w:eastAsia="Times New Roman" w:hAnsi="Times New Roman" w:cs="Times New Roman"/>
          <w:sz w:val="24"/>
          <w:szCs w:val="24"/>
        </w:rPr>
      </w:pPr>
      <w:r w:rsidRPr="007F5FC4">
        <w:rPr>
          <w:rFonts w:ascii="Times New Roman" w:eastAsia="Times New Roman" w:hAnsi="Times New Roman" w:cs="Times New Roman"/>
          <w:sz w:val="24"/>
          <w:szCs w:val="24"/>
        </w:rPr>
        <w:t>•</w:t>
      </w:r>
      <w:r w:rsidRPr="007F5FC4">
        <w:rPr>
          <w:rFonts w:ascii="Times New Roman" w:eastAsia="Times New Roman" w:hAnsi="Times New Roman" w:cs="Times New Roman"/>
          <w:sz w:val="24"/>
          <w:szCs w:val="24"/>
        </w:rPr>
        <w:tab/>
        <w:t xml:space="preserve">All coverages shall contain Waiver of Subrogation provisions, as allowed by law, in favor of </w:t>
      </w:r>
      <w:r>
        <w:rPr>
          <w:rFonts w:ascii="Times New Roman" w:eastAsia="Times New Roman" w:hAnsi="Times New Roman" w:cs="Times New Roman"/>
          <w:sz w:val="24"/>
          <w:szCs w:val="24"/>
        </w:rPr>
        <w:t>(p</w:t>
      </w:r>
      <w:r w:rsidRPr="00A47689">
        <w:rPr>
          <w:rFonts w:ascii="Times New Roman" w:eastAsia="Times New Roman" w:hAnsi="Times New Roman" w:cs="Times New Roman"/>
          <w:sz w:val="24"/>
          <w:szCs w:val="24"/>
        </w:rPr>
        <w:t xml:space="preserve">ublic </w:t>
      </w:r>
      <w:r>
        <w:rPr>
          <w:rFonts w:ascii="Times New Roman" w:eastAsia="Times New Roman" w:hAnsi="Times New Roman" w:cs="Times New Roman"/>
          <w:sz w:val="24"/>
          <w:szCs w:val="24"/>
        </w:rPr>
        <w:t>e</w:t>
      </w:r>
      <w:r w:rsidRPr="00A47689">
        <w:rPr>
          <w:rFonts w:ascii="Times New Roman" w:eastAsia="Times New Roman" w:hAnsi="Times New Roman" w:cs="Times New Roman"/>
          <w:sz w:val="24"/>
          <w:szCs w:val="24"/>
        </w:rPr>
        <w:t>ntity</w:t>
      </w:r>
      <w:r>
        <w:rPr>
          <w:rFonts w:ascii="Times New Roman" w:eastAsia="Times New Roman" w:hAnsi="Times New Roman" w:cs="Times New Roman"/>
          <w:sz w:val="24"/>
          <w:szCs w:val="24"/>
        </w:rPr>
        <w:t>)</w:t>
      </w:r>
      <w:r w:rsidRPr="007F5FC4">
        <w:rPr>
          <w:rFonts w:ascii="Times New Roman" w:eastAsia="Times New Roman" w:hAnsi="Times New Roman" w:cs="Times New Roman"/>
          <w:sz w:val="24"/>
          <w:szCs w:val="24"/>
        </w:rPr>
        <w:t>.</w:t>
      </w:r>
    </w:p>
    <w:p w14:paraId="39C1DEAE" w14:textId="77777777" w:rsidR="006F740E" w:rsidRPr="007F5FC4" w:rsidRDefault="006F740E" w:rsidP="006F740E">
      <w:pPr>
        <w:ind w:left="720" w:hanging="720"/>
        <w:jc w:val="both"/>
        <w:rPr>
          <w:rFonts w:ascii="Times New Roman" w:eastAsia="Times New Roman" w:hAnsi="Times New Roman" w:cs="Times New Roman"/>
          <w:sz w:val="24"/>
          <w:szCs w:val="24"/>
        </w:rPr>
      </w:pPr>
      <w:r w:rsidRPr="007F5FC4">
        <w:rPr>
          <w:rFonts w:ascii="Times New Roman" w:eastAsia="Times New Roman" w:hAnsi="Times New Roman" w:cs="Times New Roman"/>
          <w:sz w:val="24"/>
          <w:szCs w:val="24"/>
        </w:rPr>
        <w:t>•</w:t>
      </w:r>
      <w:r w:rsidRPr="007F5FC4">
        <w:rPr>
          <w:rFonts w:ascii="Times New Roman" w:eastAsia="Times New Roman" w:hAnsi="Times New Roman" w:cs="Times New Roman"/>
          <w:sz w:val="24"/>
          <w:szCs w:val="24"/>
        </w:rPr>
        <w:tab/>
        <w:t xml:space="preserve">At least thirty (30) </w:t>
      </w:r>
      <w:proofErr w:type="gramStart"/>
      <w:r w:rsidRPr="007F5FC4">
        <w:rPr>
          <w:rFonts w:ascii="Times New Roman" w:eastAsia="Times New Roman" w:hAnsi="Times New Roman" w:cs="Times New Roman"/>
          <w:sz w:val="24"/>
          <w:szCs w:val="24"/>
        </w:rPr>
        <w:t>days</w:t>
      </w:r>
      <w:proofErr w:type="gramEnd"/>
      <w:r w:rsidRPr="007F5FC4">
        <w:rPr>
          <w:rFonts w:ascii="Times New Roman" w:eastAsia="Times New Roman" w:hAnsi="Times New Roman" w:cs="Times New Roman"/>
          <w:sz w:val="24"/>
          <w:szCs w:val="24"/>
        </w:rPr>
        <w:t xml:space="preserve"> written notice of cancellation or non-renewal (10 days for non-payment) of any of the coverages shall be provided to</w:t>
      </w:r>
      <w:r>
        <w:rPr>
          <w:rFonts w:ascii="Times New Roman" w:eastAsia="Times New Roman" w:hAnsi="Times New Roman" w:cs="Times New Roman"/>
          <w:sz w:val="24"/>
          <w:szCs w:val="24"/>
        </w:rPr>
        <w:t xml:space="preserve"> the p</w:t>
      </w:r>
      <w:r w:rsidRPr="00A47689">
        <w:rPr>
          <w:rFonts w:ascii="Times New Roman" w:eastAsia="Times New Roman" w:hAnsi="Times New Roman" w:cs="Times New Roman"/>
          <w:sz w:val="24"/>
          <w:szCs w:val="24"/>
        </w:rPr>
        <w:t xml:space="preserve">ublic </w:t>
      </w:r>
      <w:r>
        <w:rPr>
          <w:rFonts w:ascii="Times New Roman" w:eastAsia="Times New Roman" w:hAnsi="Times New Roman" w:cs="Times New Roman"/>
          <w:sz w:val="24"/>
          <w:szCs w:val="24"/>
        </w:rPr>
        <w:t>e</w:t>
      </w:r>
      <w:r w:rsidRPr="00A47689">
        <w:rPr>
          <w:rFonts w:ascii="Times New Roman" w:eastAsia="Times New Roman" w:hAnsi="Times New Roman" w:cs="Times New Roman"/>
          <w:sz w:val="24"/>
          <w:szCs w:val="24"/>
        </w:rPr>
        <w:t>ntity</w:t>
      </w:r>
      <w:r w:rsidRPr="007F5FC4">
        <w:rPr>
          <w:rFonts w:ascii="Times New Roman" w:eastAsia="Times New Roman" w:hAnsi="Times New Roman" w:cs="Times New Roman"/>
          <w:sz w:val="24"/>
          <w:szCs w:val="24"/>
        </w:rPr>
        <w:t xml:space="preserve">.  </w:t>
      </w:r>
    </w:p>
    <w:p w14:paraId="5D889C7D" w14:textId="77777777" w:rsidR="006F740E" w:rsidRPr="007F5FC4" w:rsidRDefault="006F740E" w:rsidP="006F740E">
      <w:pPr>
        <w:ind w:left="720" w:hanging="720"/>
        <w:jc w:val="both"/>
        <w:rPr>
          <w:rFonts w:ascii="Times New Roman" w:eastAsia="Times New Roman" w:hAnsi="Times New Roman" w:cs="Times New Roman"/>
          <w:sz w:val="24"/>
          <w:szCs w:val="24"/>
        </w:rPr>
      </w:pPr>
      <w:r w:rsidRPr="007F5FC4">
        <w:rPr>
          <w:rFonts w:ascii="Times New Roman" w:eastAsia="Times New Roman" w:hAnsi="Times New Roman" w:cs="Times New Roman"/>
          <w:sz w:val="24"/>
          <w:szCs w:val="24"/>
        </w:rPr>
        <w:t>•</w:t>
      </w:r>
      <w:r w:rsidRPr="007F5FC4">
        <w:rPr>
          <w:rFonts w:ascii="Times New Roman" w:eastAsia="Times New Roman" w:hAnsi="Times New Roman" w:cs="Times New Roman"/>
          <w:sz w:val="24"/>
          <w:szCs w:val="24"/>
        </w:rPr>
        <w:tab/>
        <w:t>Full “cross liability” / “severability of interests” / “separation of insureds” provisions shall be provided on all coverages.</w:t>
      </w:r>
    </w:p>
    <w:p w14:paraId="5CE85B19" w14:textId="77777777" w:rsidR="006F740E" w:rsidRPr="007F5FC4" w:rsidRDefault="006F740E" w:rsidP="006F740E">
      <w:pPr>
        <w:ind w:left="720" w:hanging="720"/>
        <w:jc w:val="both"/>
        <w:rPr>
          <w:rFonts w:ascii="Times New Roman" w:eastAsia="Times New Roman" w:hAnsi="Times New Roman" w:cs="Times New Roman"/>
          <w:sz w:val="24"/>
          <w:szCs w:val="24"/>
        </w:rPr>
      </w:pPr>
      <w:r w:rsidRPr="007F5FC4">
        <w:rPr>
          <w:rFonts w:ascii="Times New Roman" w:eastAsia="Times New Roman" w:hAnsi="Times New Roman" w:cs="Times New Roman"/>
          <w:sz w:val="24"/>
          <w:szCs w:val="24"/>
        </w:rPr>
        <w:t>•</w:t>
      </w:r>
      <w:r w:rsidRPr="007F5FC4">
        <w:rPr>
          <w:rFonts w:ascii="Times New Roman" w:eastAsia="Times New Roman" w:hAnsi="Times New Roman" w:cs="Times New Roman"/>
          <w:sz w:val="24"/>
          <w:szCs w:val="24"/>
        </w:rPr>
        <w:tab/>
        <w:t xml:space="preserve">All insurances must be applicable to and cover the operations/services described in this agreement.  </w:t>
      </w:r>
    </w:p>
    <w:p w14:paraId="58FBB94E" w14:textId="77777777" w:rsidR="006F740E" w:rsidRPr="007F5FC4" w:rsidRDefault="006F740E" w:rsidP="006F740E">
      <w:pPr>
        <w:jc w:val="both"/>
        <w:rPr>
          <w:rFonts w:ascii="Times New Roman" w:eastAsia="Times New Roman" w:hAnsi="Times New Roman" w:cs="Times New Roman"/>
          <w:sz w:val="24"/>
          <w:szCs w:val="24"/>
        </w:rPr>
      </w:pPr>
      <w:r w:rsidRPr="007F5FC4">
        <w:rPr>
          <w:rFonts w:ascii="Times New Roman" w:eastAsia="Times New Roman" w:hAnsi="Times New Roman" w:cs="Times New Roman"/>
          <w:sz w:val="24"/>
          <w:szCs w:val="24"/>
        </w:rPr>
        <w:t>•</w:t>
      </w:r>
      <w:r w:rsidRPr="007F5FC4">
        <w:rPr>
          <w:rFonts w:ascii="Times New Roman" w:eastAsia="Times New Roman" w:hAnsi="Times New Roman" w:cs="Times New Roman"/>
          <w:sz w:val="24"/>
          <w:szCs w:val="24"/>
        </w:rPr>
        <w:tab/>
        <w:t>Remove reverse Hold Harmless clauses.</w:t>
      </w:r>
    </w:p>
    <w:p w14:paraId="4C00BC67" w14:textId="77777777" w:rsidR="006F740E" w:rsidRPr="007F5FC4" w:rsidRDefault="006F740E" w:rsidP="006F740E">
      <w:pPr>
        <w:ind w:left="720" w:hanging="720"/>
        <w:jc w:val="both"/>
        <w:rPr>
          <w:rFonts w:ascii="Times New Roman" w:eastAsia="Times New Roman" w:hAnsi="Times New Roman" w:cs="Times New Roman"/>
          <w:sz w:val="24"/>
          <w:szCs w:val="24"/>
        </w:rPr>
      </w:pPr>
      <w:r w:rsidRPr="007F5FC4">
        <w:rPr>
          <w:rFonts w:ascii="Times New Roman" w:eastAsia="Times New Roman" w:hAnsi="Times New Roman" w:cs="Times New Roman"/>
          <w:sz w:val="24"/>
          <w:szCs w:val="24"/>
        </w:rPr>
        <w:t>•</w:t>
      </w:r>
      <w:r w:rsidRPr="007F5FC4">
        <w:rPr>
          <w:rFonts w:ascii="Times New Roman" w:eastAsia="Times New Roman" w:hAnsi="Times New Roman" w:cs="Times New Roman"/>
          <w:sz w:val="24"/>
          <w:szCs w:val="24"/>
        </w:rPr>
        <w:tab/>
        <w:t xml:space="preserve">As respects individuals opting out of the Workers’ Compensation coverage, such individuals shall not work on the subject (project, services) in this agreement.  </w:t>
      </w:r>
    </w:p>
    <w:p w14:paraId="65B8F046" w14:textId="2AE8D80F" w:rsidR="00561D07" w:rsidRDefault="006F740E" w:rsidP="006F740E">
      <w:pPr>
        <w:jc w:val="both"/>
      </w:pPr>
      <w:r w:rsidRPr="007F5FC4">
        <w:rPr>
          <w:rFonts w:ascii="Times New Roman" w:eastAsia="Times New Roman" w:hAnsi="Times New Roman" w:cs="Times New Roman"/>
          <w:sz w:val="24"/>
          <w:szCs w:val="24"/>
        </w:rPr>
        <w:lastRenderedPageBreak/>
        <w:t xml:space="preserve">Caution: The amounts of the </w:t>
      </w:r>
      <w:proofErr w:type="gramStart"/>
      <w:r w:rsidRPr="007F5FC4">
        <w:rPr>
          <w:rFonts w:ascii="Times New Roman" w:eastAsia="Times New Roman" w:hAnsi="Times New Roman" w:cs="Times New Roman"/>
          <w:sz w:val="24"/>
          <w:szCs w:val="24"/>
        </w:rPr>
        <w:t>insurances</w:t>
      </w:r>
      <w:proofErr w:type="gramEnd"/>
      <w:r w:rsidRPr="007F5FC4">
        <w:rPr>
          <w:rFonts w:ascii="Times New Roman" w:eastAsia="Times New Roman" w:hAnsi="Times New Roman" w:cs="Times New Roman"/>
          <w:sz w:val="24"/>
          <w:szCs w:val="24"/>
        </w:rPr>
        <w:t xml:space="preserve"> or the carrying of the </w:t>
      </w:r>
      <w:proofErr w:type="gramStart"/>
      <w:r w:rsidRPr="007F5FC4">
        <w:rPr>
          <w:rFonts w:ascii="Times New Roman" w:eastAsia="Times New Roman" w:hAnsi="Times New Roman" w:cs="Times New Roman"/>
          <w:sz w:val="24"/>
          <w:szCs w:val="24"/>
        </w:rPr>
        <w:t>insurances</w:t>
      </w:r>
      <w:proofErr w:type="gramEnd"/>
      <w:r w:rsidRPr="007F5FC4">
        <w:rPr>
          <w:rFonts w:ascii="Times New Roman" w:eastAsia="Times New Roman" w:hAnsi="Times New Roman" w:cs="Times New Roman"/>
          <w:sz w:val="24"/>
          <w:szCs w:val="24"/>
        </w:rPr>
        <w:t xml:space="preserve"> described shall in no way be interpreted as relieving the PROVIDER of any responsibility or liability under the agreement.  Any type of insurance or any increase in limits of liability not described above which the PROVIDER requires for its own protection or on account of statute shall be its own responsibility and at its own expense.  PROVIDER shall promptly notify the </w:t>
      </w:r>
      <w:bookmarkStart w:id="0" w:name="_Hlk163036470"/>
      <w:r>
        <w:rPr>
          <w:rFonts w:ascii="Times New Roman" w:eastAsia="Times New Roman" w:hAnsi="Times New Roman" w:cs="Times New Roman"/>
          <w:sz w:val="24"/>
          <w:szCs w:val="24"/>
        </w:rPr>
        <w:t>(p</w:t>
      </w:r>
      <w:r w:rsidRPr="007F5FC4">
        <w:rPr>
          <w:rFonts w:ascii="Times New Roman" w:eastAsia="Times New Roman" w:hAnsi="Times New Roman" w:cs="Times New Roman"/>
          <w:sz w:val="24"/>
          <w:szCs w:val="24"/>
        </w:rPr>
        <w:t xml:space="preserve">ublic </w:t>
      </w:r>
      <w:r>
        <w:rPr>
          <w:rFonts w:ascii="Times New Roman" w:eastAsia="Times New Roman" w:hAnsi="Times New Roman" w:cs="Times New Roman"/>
          <w:sz w:val="24"/>
          <w:szCs w:val="24"/>
        </w:rPr>
        <w:t>e</w:t>
      </w:r>
      <w:r w:rsidRPr="007F5FC4">
        <w:rPr>
          <w:rFonts w:ascii="Times New Roman" w:eastAsia="Times New Roman" w:hAnsi="Times New Roman" w:cs="Times New Roman"/>
          <w:sz w:val="24"/>
          <w:szCs w:val="24"/>
        </w:rPr>
        <w:t>ntity</w:t>
      </w:r>
      <w:r>
        <w:rPr>
          <w:rFonts w:ascii="Times New Roman" w:eastAsia="Times New Roman" w:hAnsi="Times New Roman" w:cs="Times New Roman"/>
          <w:sz w:val="24"/>
          <w:szCs w:val="24"/>
        </w:rPr>
        <w:t>)</w:t>
      </w:r>
      <w:r w:rsidRPr="007F5FC4">
        <w:rPr>
          <w:rFonts w:ascii="Times New Roman" w:eastAsia="Times New Roman" w:hAnsi="Times New Roman" w:cs="Times New Roman"/>
          <w:sz w:val="24"/>
          <w:szCs w:val="24"/>
        </w:rPr>
        <w:t xml:space="preserve"> </w:t>
      </w:r>
      <w:bookmarkEnd w:id="0"/>
      <w:r w:rsidRPr="007F5FC4">
        <w:rPr>
          <w:rFonts w:ascii="Times New Roman" w:eastAsia="Times New Roman" w:hAnsi="Times New Roman" w:cs="Times New Roman"/>
          <w:sz w:val="24"/>
          <w:szCs w:val="24"/>
        </w:rPr>
        <w:t>and the appropriate insurance company(</w:t>
      </w:r>
      <w:proofErr w:type="spellStart"/>
      <w:r w:rsidRPr="007F5FC4">
        <w:rPr>
          <w:rFonts w:ascii="Times New Roman" w:eastAsia="Times New Roman" w:hAnsi="Times New Roman" w:cs="Times New Roman"/>
          <w:sz w:val="24"/>
          <w:szCs w:val="24"/>
        </w:rPr>
        <w:t>ies</w:t>
      </w:r>
      <w:proofErr w:type="spellEnd"/>
      <w:r w:rsidRPr="007F5FC4">
        <w:rPr>
          <w:rFonts w:ascii="Times New Roman" w:eastAsia="Times New Roman" w:hAnsi="Times New Roman" w:cs="Times New Roman"/>
          <w:sz w:val="24"/>
          <w:szCs w:val="24"/>
        </w:rPr>
        <w:t xml:space="preserve">) in writing of any accident(s) or circumstance(s), as well as any claim, suit or process received by the PROVIDER arising </w:t>
      </w:r>
      <w:proofErr w:type="gramStart"/>
      <w:r w:rsidRPr="007F5FC4">
        <w:rPr>
          <w:rFonts w:ascii="Times New Roman" w:eastAsia="Times New Roman" w:hAnsi="Times New Roman" w:cs="Times New Roman"/>
          <w:sz w:val="24"/>
          <w:szCs w:val="24"/>
        </w:rPr>
        <w:t>in the course of</w:t>
      </w:r>
      <w:proofErr w:type="gramEnd"/>
      <w:r w:rsidRPr="007F5FC4">
        <w:rPr>
          <w:rFonts w:ascii="Times New Roman" w:eastAsia="Times New Roman" w:hAnsi="Times New Roman" w:cs="Times New Roman"/>
          <w:sz w:val="24"/>
          <w:szCs w:val="24"/>
        </w:rPr>
        <w:t xml:space="preserve"> operations under the agreement.  The PROVIDER shall forward such documents received to its insurance company(</w:t>
      </w:r>
      <w:proofErr w:type="spellStart"/>
      <w:r w:rsidRPr="007F5FC4">
        <w:rPr>
          <w:rFonts w:ascii="Times New Roman" w:eastAsia="Times New Roman" w:hAnsi="Times New Roman" w:cs="Times New Roman"/>
          <w:sz w:val="24"/>
          <w:szCs w:val="24"/>
        </w:rPr>
        <w:t>ies</w:t>
      </w:r>
      <w:proofErr w:type="spellEnd"/>
      <w:r w:rsidRPr="007F5FC4">
        <w:rPr>
          <w:rFonts w:ascii="Times New Roman" w:eastAsia="Times New Roman" w:hAnsi="Times New Roman" w:cs="Times New Roman"/>
          <w:sz w:val="24"/>
          <w:szCs w:val="24"/>
        </w:rPr>
        <w:t>), as soon as practicable, or as required by its insurance policy(</w:t>
      </w:r>
      <w:proofErr w:type="spellStart"/>
      <w:r w:rsidRPr="007F5FC4">
        <w:rPr>
          <w:rFonts w:ascii="Times New Roman" w:eastAsia="Times New Roman" w:hAnsi="Times New Roman" w:cs="Times New Roman"/>
          <w:sz w:val="24"/>
          <w:szCs w:val="24"/>
        </w:rPr>
        <w:t>ies</w:t>
      </w:r>
      <w:proofErr w:type="spellEnd"/>
      <w:r w:rsidRPr="007F5FC4">
        <w:rPr>
          <w:rFonts w:ascii="Times New Roman" w:eastAsia="Times New Roman" w:hAnsi="Times New Roman" w:cs="Times New Roman"/>
          <w:sz w:val="24"/>
          <w:szCs w:val="24"/>
        </w:rPr>
        <w:t>).</w:t>
      </w:r>
    </w:p>
    <w:sectPr w:rsidR="00561D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40E"/>
    <w:rsid w:val="00243DA7"/>
    <w:rsid w:val="00561D07"/>
    <w:rsid w:val="006F740E"/>
    <w:rsid w:val="009F2A0B"/>
    <w:rsid w:val="00A10A70"/>
    <w:rsid w:val="00D81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26E74"/>
  <w15:chartTrackingRefBased/>
  <w15:docId w15:val="{1E2FA4DF-22FC-4794-8162-67FFE89AB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40E"/>
    <w:pPr>
      <w:spacing w:line="259" w:lineRule="auto"/>
    </w:pPr>
    <w:rPr>
      <w:kern w:val="0"/>
      <w:sz w:val="22"/>
      <w:szCs w:val="22"/>
      <w14:ligatures w14:val="none"/>
    </w:rPr>
  </w:style>
  <w:style w:type="paragraph" w:styleId="Heading1">
    <w:name w:val="heading 1"/>
    <w:basedOn w:val="Normal"/>
    <w:next w:val="Normal"/>
    <w:link w:val="Heading1Char"/>
    <w:uiPriority w:val="9"/>
    <w:qFormat/>
    <w:rsid w:val="006F740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F740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F740E"/>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F740E"/>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6F740E"/>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6F740E"/>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6F740E"/>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6F740E"/>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6F740E"/>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4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74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74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74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74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74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74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74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740E"/>
    <w:rPr>
      <w:rFonts w:eastAsiaTheme="majorEastAsia" w:cstheme="majorBidi"/>
      <w:color w:val="272727" w:themeColor="text1" w:themeTint="D8"/>
    </w:rPr>
  </w:style>
  <w:style w:type="paragraph" w:styleId="Title">
    <w:name w:val="Title"/>
    <w:basedOn w:val="Normal"/>
    <w:next w:val="Normal"/>
    <w:link w:val="TitleChar"/>
    <w:uiPriority w:val="10"/>
    <w:qFormat/>
    <w:rsid w:val="006F740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F74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740E"/>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F74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740E"/>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6F740E"/>
    <w:rPr>
      <w:i/>
      <w:iCs/>
      <w:color w:val="404040" w:themeColor="text1" w:themeTint="BF"/>
    </w:rPr>
  </w:style>
  <w:style w:type="paragraph" w:styleId="ListParagraph">
    <w:name w:val="List Paragraph"/>
    <w:basedOn w:val="Normal"/>
    <w:uiPriority w:val="34"/>
    <w:qFormat/>
    <w:rsid w:val="006F740E"/>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6F740E"/>
    <w:rPr>
      <w:i/>
      <w:iCs/>
      <w:color w:val="0F4761" w:themeColor="accent1" w:themeShade="BF"/>
    </w:rPr>
  </w:style>
  <w:style w:type="paragraph" w:styleId="IntenseQuote">
    <w:name w:val="Intense Quote"/>
    <w:basedOn w:val="Normal"/>
    <w:next w:val="Normal"/>
    <w:link w:val="IntenseQuoteChar"/>
    <w:uiPriority w:val="30"/>
    <w:qFormat/>
    <w:rsid w:val="006F740E"/>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6F740E"/>
    <w:rPr>
      <w:i/>
      <w:iCs/>
      <w:color w:val="0F4761" w:themeColor="accent1" w:themeShade="BF"/>
    </w:rPr>
  </w:style>
  <w:style w:type="character" w:styleId="IntenseReference">
    <w:name w:val="Intense Reference"/>
    <w:basedOn w:val="DefaultParagraphFont"/>
    <w:uiPriority w:val="32"/>
    <w:qFormat/>
    <w:rsid w:val="006F740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1311</Words>
  <Characters>7477</Characters>
  <Application>Microsoft Office Word</Application>
  <DocSecurity>0</DocSecurity>
  <Lines>62</Lines>
  <Paragraphs>17</Paragraphs>
  <ScaleCrop>false</ScaleCrop>
  <Company/>
  <LinksUpToDate>false</LinksUpToDate>
  <CharactersWithSpaces>8771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Ehling</dc:creator>
  <cp:keywords/>
  <dc:description/>
  <cp:lastModifiedBy>Stacey Ehling</cp:lastModifiedBy>
  <cp:revision>1</cp:revision>
  <dcterms:created xsi:type="dcterms:W3CDTF">2025-10-10T21:50:00Z</dcterms:created>
  <dcterms:modified xsi:type="dcterms:W3CDTF">2025-10-10T21:51:00Z</dcterms:modified>
</cp:coreProperties>
</file>